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99D9" w14:textId="77777777" w:rsidR="00AC6C13" w:rsidRDefault="00AC6C13" w:rsidP="00371440">
      <w:pPr>
        <w:widowControl/>
        <w:spacing w:beforeLines="100" w:before="240" w:afterLines="50" w:after="120" w:line="360" w:lineRule="auto"/>
        <w:jc w:val="center"/>
        <w:rPr>
          <w:b/>
          <w:bCs/>
          <w:spacing w:val="60"/>
          <w:sz w:val="48"/>
          <w:szCs w:val="48"/>
        </w:rPr>
      </w:pPr>
    </w:p>
    <w:p w14:paraId="316CDCF8" w14:textId="77777777" w:rsidR="00AC6C13" w:rsidRDefault="00B825E1" w:rsidP="00371440">
      <w:pPr>
        <w:widowControl/>
        <w:spacing w:beforeLines="100" w:before="240" w:afterLines="50" w:after="120" w:line="360" w:lineRule="auto"/>
        <w:jc w:val="center"/>
        <w:rPr>
          <w:b/>
          <w:bCs/>
          <w:spacing w:val="60"/>
          <w:sz w:val="48"/>
          <w:szCs w:val="48"/>
        </w:rPr>
      </w:pPr>
      <w:r>
        <w:rPr>
          <w:rFonts w:hint="eastAsia"/>
          <w:b/>
          <w:bCs/>
          <w:spacing w:val="60"/>
          <w:sz w:val="48"/>
          <w:szCs w:val="48"/>
        </w:rPr>
        <w:t>深圳市</w:t>
      </w:r>
      <w:r w:rsidR="00195DFB">
        <w:rPr>
          <w:rFonts w:hint="eastAsia"/>
          <w:b/>
          <w:bCs/>
          <w:spacing w:val="60"/>
          <w:sz w:val="48"/>
          <w:szCs w:val="48"/>
        </w:rPr>
        <w:t>星空语言科技</w:t>
      </w:r>
      <w:r>
        <w:rPr>
          <w:rFonts w:hint="eastAsia"/>
          <w:b/>
          <w:bCs/>
          <w:spacing w:val="60"/>
          <w:sz w:val="48"/>
          <w:szCs w:val="48"/>
        </w:rPr>
        <w:t>有限公司</w:t>
      </w:r>
    </w:p>
    <w:p w14:paraId="3865E658" w14:textId="77777777" w:rsidR="00840A20" w:rsidRPr="002A3B09" w:rsidRDefault="00840A20" w:rsidP="00371440">
      <w:pPr>
        <w:widowControl/>
        <w:spacing w:beforeLines="100" w:before="240" w:afterLines="50" w:after="120" w:line="360" w:lineRule="auto"/>
        <w:jc w:val="center"/>
        <w:rPr>
          <w:b/>
          <w:bCs/>
          <w:spacing w:val="60"/>
          <w:sz w:val="36"/>
          <w:szCs w:val="36"/>
        </w:rPr>
      </w:pPr>
      <w:r w:rsidRPr="002A3B09">
        <w:rPr>
          <w:rFonts w:hint="eastAsia"/>
          <w:b/>
          <w:bCs/>
          <w:spacing w:val="60"/>
          <w:sz w:val="36"/>
          <w:szCs w:val="36"/>
        </w:rPr>
        <w:t>Shenzhen</w:t>
      </w:r>
      <w:r w:rsidRPr="002A3B09">
        <w:rPr>
          <w:b/>
          <w:bCs/>
          <w:spacing w:val="60"/>
          <w:sz w:val="36"/>
          <w:szCs w:val="36"/>
        </w:rPr>
        <w:t xml:space="preserve"> </w:t>
      </w:r>
      <w:proofErr w:type="spellStart"/>
      <w:r w:rsidRPr="002A3B09">
        <w:rPr>
          <w:b/>
          <w:bCs/>
          <w:spacing w:val="60"/>
          <w:sz w:val="36"/>
          <w:szCs w:val="36"/>
        </w:rPr>
        <w:t>S</w:t>
      </w:r>
      <w:r w:rsidRPr="002A3B09">
        <w:rPr>
          <w:rFonts w:hint="eastAsia"/>
          <w:b/>
          <w:bCs/>
          <w:spacing w:val="60"/>
          <w:sz w:val="36"/>
          <w:szCs w:val="36"/>
        </w:rPr>
        <w:t>kylywords</w:t>
      </w:r>
      <w:proofErr w:type="spellEnd"/>
      <w:r w:rsidRPr="002A3B09">
        <w:rPr>
          <w:b/>
          <w:bCs/>
          <w:spacing w:val="60"/>
          <w:sz w:val="36"/>
          <w:szCs w:val="36"/>
        </w:rPr>
        <w:t xml:space="preserve"> T</w:t>
      </w:r>
      <w:r w:rsidRPr="002A3B09">
        <w:rPr>
          <w:rFonts w:hint="eastAsia"/>
          <w:b/>
          <w:bCs/>
          <w:spacing w:val="60"/>
          <w:sz w:val="36"/>
          <w:szCs w:val="36"/>
        </w:rPr>
        <w:t>echnology</w:t>
      </w:r>
      <w:r w:rsidRPr="002A3B09">
        <w:rPr>
          <w:b/>
          <w:bCs/>
          <w:spacing w:val="60"/>
          <w:sz w:val="36"/>
          <w:szCs w:val="36"/>
        </w:rPr>
        <w:t xml:space="preserve"> Co., Ltd</w:t>
      </w:r>
    </w:p>
    <w:p w14:paraId="3842860D" w14:textId="77777777" w:rsidR="00AC6C13" w:rsidRPr="00EE5490" w:rsidRDefault="00AC6C13" w:rsidP="00371440">
      <w:pPr>
        <w:widowControl/>
        <w:spacing w:beforeLines="100" w:before="240" w:afterLines="50" w:after="120" w:line="360" w:lineRule="auto"/>
        <w:jc w:val="center"/>
        <w:rPr>
          <w:b/>
          <w:bCs/>
          <w:spacing w:val="60"/>
          <w:sz w:val="48"/>
          <w:szCs w:val="48"/>
        </w:rPr>
      </w:pPr>
    </w:p>
    <w:p w14:paraId="6B1D7085" w14:textId="77777777" w:rsidR="00AC6C13" w:rsidRDefault="00AC6C13" w:rsidP="00371440">
      <w:pPr>
        <w:widowControl/>
        <w:spacing w:beforeLines="100" w:before="240" w:afterLines="50" w:after="120" w:line="360" w:lineRule="auto"/>
        <w:jc w:val="center"/>
        <w:rPr>
          <w:b/>
          <w:bCs/>
          <w:spacing w:val="60"/>
          <w:sz w:val="48"/>
          <w:szCs w:val="48"/>
        </w:rPr>
      </w:pPr>
    </w:p>
    <w:p w14:paraId="63728950" w14:textId="77777777" w:rsidR="00AC6C13" w:rsidRDefault="00AC6C13" w:rsidP="00371440">
      <w:pPr>
        <w:widowControl/>
        <w:spacing w:beforeLines="100" w:before="240" w:afterLines="50" w:after="120" w:line="360" w:lineRule="auto"/>
        <w:jc w:val="center"/>
        <w:rPr>
          <w:b/>
          <w:bCs/>
          <w:spacing w:val="60"/>
          <w:sz w:val="48"/>
          <w:szCs w:val="48"/>
        </w:rPr>
      </w:pPr>
    </w:p>
    <w:p w14:paraId="3C0AAA97" w14:textId="77777777" w:rsidR="00B82445" w:rsidRPr="00AC6C13" w:rsidRDefault="002A3B09" w:rsidP="00371440">
      <w:pPr>
        <w:widowControl/>
        <w:spacing w:beforeLines="100" w:before="240" w:afterLines="50" w:after="120" w:line="360" w:lineRule="auto"/>
        <w:jc w:val="center"/>
        <w:rPr>
          <w:b/>
          <w:bCs/>
          <w:spacing w:val="60"/>
          <w:sz w:val="72"/>
          <w:szCs w:val="72"/>
        </w:rPr>
      </w:pPr>
      <w:r>
        <w:rPr>
          <w:rFonts w:hint="eastAsia"/>
          <w:b/>
          <w:bCs/>
          <w:spacing w:val="60"/>
          <w:sz w:val="72"/>
          <w:szCs w:val="72"/>
        </w:rPr>
        <w:t>个人</w:t>
      </w:r>
      <w:r w:rsidR="001D6965" w:rsidRPr="00AC6C13">
        <w:rPr>
          <w:rFonts w:hint="eastAsia"/>
          <w:b/>
          <w:bCs/>
          <w:spacing w:val="60"/>
          <w:sz w:val="72"/>
          <w:szCs w:val="72"/>
        </w:rPr>
        <w:t>兼职</w:t>
      </w:r>
      <w:r w:rsidR="00AC6C13" w:rsidRPr="00AC6C13">
        <w:rPr>
          <w:rFonts w:hint="eastAsia"/>
          <w:b/>
          <w:bCs/>
          <w:spacing w:val="60"/>
          <w:sz w:val="72"/>
          <w:szCs w:val="72"/>
        </w:rPr>
        <w:t>合同</w:t>
      </w:r>
    </w:p>
    <w:p w14:paraId="003F253F" w14:textId="77777777" w:rsidR="00AC6C13" w:rsidRDefault="00AC6C13" w:rsidP="00371440">
      <w:pPr>
        <w:widowControl/>
        <w:spacing w:beforeLines="100" w:before="240" w:afterLines="50" w:after="120" w:line="360" w:lineRule="auto"/>
        <w:jc w:val="center"/>
        <w:rPr>
          <w:b/>
          <w:bCs/>
          <w:spacing w:val="60"/>
          <w:sz w:val="48"/>
          <w:szCs w:val="48"/>
        </w:rPr>
      </w:pPr>
    </w:p>
    <w:p w14:paraId="118492D1" w14:textId="77777777" w:rsidR="00AC6C13" w:rsidRDefault="00AC6C13" w:rsidP="00371440">
      <w:pPr>
        <w:widowControl/>
        <w:spacing w:beforeLines="100" w:before="240" w:afterLines="50" w:after="120" w:line="360" w:lineRule="auto"/>
        <w:jc w:val="center"/>
        <w:rPr>
          <w:b/>
          <w:bCs/>
          <w:spacing w:val="60"/>
          <w:sz w:val="48"/>
          <w:szCs w:val="48"/>
        </w:rPr>
      </w:pPr>
    </w:p>
    <w:p w14:paraId="260126DC" w14:textId="77777777" w:rsidR="00AC6C13" w:rsidRDefault="00AC6C13" w:rsidP="00371440">
      <w:pPr>
        <w:widowControl/>
        <w:spacing w:beforeLines="100" w:before="240" w:afterLines="50" w:after="120" w:line="360" w:lineRule="auto"/>
        <w:jc w:val="center"/>
        <w:rPr>
          <w:b/>
          <w:bCs/>
          <w:spacing w:val="60"/>
          <w:sz w:val="48"/>
          <w:szCs w:val="48"/>
        </w:rPr>
      </w:pPr>
    </w:p>
    <w:p w14:paraId="153C79FB" w14:textId="77777777" w:rsidR="00AC6C13" w:rsidRDefault="00AC6C13" w:rsidP="00371440">
      <w:pPr>
        <w:widowControl/>
        <w:spacing w:beforeLines="100" w:before="240" w:afterLines="50" w:after="120" w:line="360" w:lineRule="auto"/>
        <w:jc w:val="center"/>
        <w:rPr>
          <w:b/>
          <w:bCs/>
          <w:spacing w:val="60"/>
          <w:sz w:val="48"/>
          <w:szCs w:val="4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394"/>
        <w:gridCol w:w="1276"/>
        <w:gridCol w:w="3361"/>
      </w:tblGrid>
      <w:tr w:rsidR="00840A20" w:rsidRPr="00840A20" w14:paraId="0B93FCCE" w14:textId="77777777" w:rsidTr="00840A20">
        <w:tc>
          <w:tcPr>
            <w:tcW w:w="817" w:type="dxa"/>
          </w:tcPr>
          <w:p w14:paraId="4C2056BE" w14:textId="77777777" w:rsidR="00840A20" w:rsidRPr="00840A20" w:rsidRDefault="00840A20" w:rsidP="00371440">
            <w:pPr>
              <w:widowControl/>
              <w:spacing w:beforeLines="100" w:before="240" w:afterLines="50" w:after="120" w:line="360" w:lineRule="auto"/>
              <w:jc w:val="center"/>
              <w:rPr>
                <w:b/>
                <w:bCs/>
                <w:spacing w:val="60"/>
                <w:sz w:val="21"/>
                <w:szCs w:val="21"/>
              </w:rPr>
            </w:pPr>
            <w:r>
              <w:rPr>
                <w:rFonts w:hint="eastAsia"/>
                <w:kern w:val="2"/>
                <w:sz w:val="24"/>
              </w:rPr>
              <w:t>甲方：</w:t>
            </w:r>
          </w:p>
        </w:tc>
        <w:tc>
          <w:tcPr>
            <w:tcW w:w="4394" w:type="dxa"/>
          </w:tcPr>
          <w:p w14:paraId="0FAC9895" w14:textId="77777777" w:rsidR="00840A20" w:rsidRPr="00840A20" w:rsidRDefault="00840A20" w:rsidP="00371440">
            <w:pPr>
              <w:widowControl/>
              <w:spacing w:beforeLines="100" w:before="240" w:afterLines="50" w:after="120" w:line="360" w:lineRule="auto"/>
              <w:jc w:val="center"/>
              <w:rPr>
                <w:b/>
                <w:bCs/>
                <w:spacing w:val="60"/>
                <w:sz w:val="21"/>
                <w:szCs w:val="21"/>
              </w:rPr>
            </w:pPr>
            <w:r>
              <w:rPr>
                <w:rFonts w:hint="eastAsia"/>
                <w:kern w:val="2"/>
                <w:sz w:val="24"/>
              </w:rPr>
              <w:t>深圳市星空语言科技有限公司</w:t>
            </w:r>
          </w:p>
        </w:tc>
        <w:tc>
          <w:tcPr>
            <w:tcW w:w="1276" w:type="dxa"/>
          </w:tcPr>
          <w:p w14:paraId="6B6652A2" w14:textId="77777777" w:rsidR="00840A20" w:rsidRPr="00840A20" w:rsidRDefault="00840A20" w:rsidP="00371440">
            <w:pPr>
              <w:widowControl/>
              <w:spacing w:beforeLines="100" w:before="240" w:afterLines="50" w:after="120" w:line="360" w:lineRule="auto"/>
              <w:jc w:val="center"/>
              <w:rPr>
                <w:b/>
                <w:bCs/>
                <w:spacing w:val="60"/>
                <w:sz w:val="21"/>
                <w:szCs w:val="21"/>
              </w:rPr>
            </w:pPr>
            <w:r>
              <w:rPr>
                <w:rFonts w:hint="eastAsia"/>
                <w:kern w:val="2"/>
                <w:sz w:val="24"/>
              </w:rPr>
              <w:t>乙方：</w:t>
            </w:r>
          </w:p>
        </w:tc>
        <w:tc>
          <w:tcPr>
            <w:tcW w:w="3361" w:type="dxa"/>
          </w:tcPr>
          <w:p w14:paraId="4F7D0E22" w14:textId="77777777" w:rsidR="00840A20" w:rsidRPr="00840A20" w:rsidRDefault="00840A20" w:rsidP="00371440">
            <w:pPr>
              <w:widowControl/>
              <w:spacing w:beforeLines="100" w:before="240" w:afterLines="50" w:after="120" w:line="360" w:lineRule="auto"/>
              <w:jc w:val="center"/>
              <w:rPr>
                <w:b/>
                <w:bCs/>
                <w:spacing w:val="60"/>
                <w:sz w:val="21"/>
                <w:szCs w:val="21"/>
              </w:rPr>
            </w:pPr>
          </w:p>
        </w:tc>
      </w:tr>
    </w:tbl>
    <w:p w14:paraId="47562521" w14:textId="77777777" w:rsidR="00B82445" w:rsidRPr="00E716DB" w:rsidRDefault="001D6965" w:rsidP="00371440">
      <w:pPr>
        <w:pStyle w:val="2"/>
        <w:widowControl/>
        <w:spacing w:before="200" w:after="100" w:line="360" w:lineRule="auto"/>
        <w:ind w:firstLineChars="200" w:firstLine="482"/>
        <w:rPr>
          <w:rFonts w:ascii="Times New Roman" w:eastAsia="宋体"/>
          <w:b w:val="0"/>
          <w:kern w:val="2"/>
          <w:sz w:val="24"/>
          <w:szCs w:val="24"/>
        </w:rPr>
      </w:pPr>
      <w:r w:rsidRPr="001D6965">
        <w:rPr>
          <w:rFonts w:ascii="Times New Roman" w:eastAsia="宋体"/>
          <w:kern w:val="2"/>
          <w:sz w:val="24"/>
          <w:szCs w:val="24"/>
        </w:rPr>
        <w:t>深圳市</w:t>
      </w:r>
      <w:r w:rsidR="00195DFB">
        <w:rPr>
          <w:rFonts w:ascii="Times New Roman" w:eastAsia="宋体" w:hint="eastAsia"/>
          <w:kern w:val="2"/>
          <w:sz w:val="24"/>
          <w:szCs w:val="24"/>
        </w:rPr>
        <w:t>星空语言科技</w:t>
      </w:r>
      <w:r w:rsidRPr="001D6965">
        <w:rPr>
          <w:rFonts w:ascii="Times New Roman" w:eastAsia="宋体" w:hint="eastAsia"/>
          <w:kern w:val="2"/>
          <w:sz w:val="24"/>
          <w:szCs w:val="24"/>
        </w:rPr>
        <w:t>有限公司（以下称“甲方”</w:t>
      </w:r>
      <w:r w:rsidRPr="001D6965">
        <w:rPr>
          <w:rFonts w:ascii="Times New Roman" w:eastAsia="宋体" w:hint="eastAsia"/>
          <w:kern w:val="2"/>
          <w:sz w:val="24"/>
          <w:szCs w:val="24"/>
        </w:rPr>
        <w:t xml:space="preserve"> </w:t>
      </w:r>
      <w:r w:rsidRPr="001D6965">
        <w:rPr>
          <w:rFonts w:ascii="Times New Roman" w:eastAsia="宋体" w:hint="eastAsia"/>
          <w:kern w:val="2"/>
          <w:sz w:val="24"/>
          <w:szCs w:val="24"/>
        </w:rPr>
        <w:t>）与</w:t>
      </w:r>
      <w:r w:rsidRPr="001D6965">
        <w:rPr>
          <w:rFonts w:ascii="Times New Roman" w:eastAsia="宋体" w:hint="eastAsia"/>
          <w:kern w:val="2"/>
          <w:sz w:val="24"/>
          <w:szCs w:val="24"/>
          <w:u w:val="single"/>
        </w:rPr>
        <w:t xml:space="preserve">  </w:t>
      </w:r>
      <w:r w:rsidR="00840A20">
        <w:rPr>
          <w:rFonts w:ascii="Times New Roman" w:eastAsia="宋体"/>
          <w:kern w:val="2"/>
          <w:sz w:val="24"/>
          <w:szCs w:val="24"/>
          <w:u w:val="single"/>
        </w:rPr>
        <w:t xml:space="preserve">    </w:t>
      </w:r>
      <w:r w:rsidR="00840A20">
        <w:rPr>
          <w:rFonts w:ascii="Times New Roman" w:eastAsia="宋体" w:hint="eastAsia"/>
          <w:kern w:val="2"/>
          <w:sz w:val="24"/>
          <w:szCs w:val="24"/>
          <w:u w:val="single"/>
        </w:rPr>
        <w:t xml:space="preserve"> </w:t>
      </w:r>
      <w:r w:rsidR="00840A20">
        <w:rPr>
          <w:rFonts w:ascii="Times New Roman" w:eastAsia="宋体"/>
          <w:kern w:val="2"/>
          <w:sz w:val="24"/>
          <w:szCs w:val="24"/>
          <w:u w:val="single"/>
        </w:rPr>
        <w:t xml:space="preserve">   </w:t>
      </w:r>
      <w:r w:rsidRPr="001D6965">
        <w:rPr>
          <w:rFonts w:ascii="Times New Roman" w:eastAsia="宋体" w:hint="eastAsia"/>
          <w:kern w:val="2"/>
          <w:sz w:val="24"/>
          <w:szCs w:val="24"/>
          <w:u w:val="single"/>
        </w:rPr>
        <w:t xml:space="preserve">  </w:t>
      </w:r>
      <w:r w:rsidR="00840A20">
        <w:rPr>
          <w:rFonts w:ascii="Times New Roman" w:eastAsia="宋体"/>
          <w:kern w:val="2"/>
          <w:sz w:val="24"/>
          <w:szCs w:val="24"/>
          <w:u w:val="single"/>
        </w:rPr>
        <w:t xml:space="preserve">    </w:t>
      </w:r>
      <w:r w:rsidRPr="001D6965">
        <w:rPr>
          <w:rFonts w:ascii="Times New Roman" w:eastAsia="宋体" w:hint="eastAsia"/>
          <w:kern w:val="2"/>
          <w:sz w:val="24"/>
          <w:szCs w:val="24"/>
          <w:u w:val="single"/>
        </w:rPr>
        <w:t xml:space="preserve"> </w:t>
      </w:r>
      <w:r w:rsidRPr="001D6965">
        <w:rPr>
          <w:rFonts w:ascii="Times New Roman" w:eastAsia="宋体" w:hint="eastAsia"/>
          <w:kern w:val="2"/>
          <w:sz w:val="24"/>
          <w:szCs w:val="24"/>
        </w:rPr>
        <w:t xml:space="preserve"> </w:t>
      </w:r>
      <w:r w:rsidRPr="001D6965">
        <w:rPr>
          <w:rFonts w:ascii="Times New Roman" w:eastAsia="宋体" w:hint="eastAsia"/>
          <w:kern w:val="2"/>
          <w:sz w:val="24"/>
          <w:szCs w:val="24"/>
        </w:rPr>
        <w:t>（以下称“乙方”），经友好协商，在诚实、守信、自愿的基础上，达成以下协议</w:t>
      </w:r>
      <w:r w:rsidR="00B82445" w:rsidRPr="00E716DB">
        <w:rPr>
          <w:rFonts w:ascii="Times New Roman" w:eastAsia="宋体" w:hint="eastAsia"/>
          <w:b w:val="0"/>
          <w:kern w:val="2"/>
          <w:sz w:val="24"/>
          <w:szCs w:val="24"/>
        </w:rPr>
        <w:t>：</w:t>
      </w:r>
    </w:p>
    <w:p w14:paraId="4EDB48F7" w14:textId="77777777" w:rsidR="00B82445" w:rsidRPr="00DE5D42" w:rsidRDefault="00B825E1" w:rsidP="00371440">
      <w:pPr>
        <w:widowControl/>
        <w:numPr>
          <w:ilvl w:val="0"/>
          <w:numId w:val="7"/>
        </w:numPr>
        <w:tabs>
          <w:tab w:val="left" w:pos="720"/>
        </w:tabs>
        <w:spacing w:line="360" w:lineRule="auto"/>
        <w:rPr>
          <w:b/>
          <w:szCs w:val="21"/>
        </w:rPr>
      </w:pPr>
      <w:r>
        <w:rPr>
          <w:rFonts w:hint="eastAsia"/>
          <w:b/>
          <w:szCs w:val="21"/>
        </w:rPr>
        <w:lastRenderedPageBreak/>
        <w:t>合作内容</w:t>
      </w:r>
      <w:r w:rsidR="009B20E1">
        <w:rPr>
          <w:rFonts w:hint="eastAsia"/>
          <w:b/>
          <w:szCs w:val="21"/>
        </w:rPr>
        <w:t>：</w:t>
      </w:r>
    </w:p>
    <w:p w14:paraId="4D8B0DBC" w14:textId="7F4F0496" w:rsidR="00895CE8" w:rsidRPr="00DE5D42" w:rsidRDefault="00B82445" w:rsidP="00371440">
      <w:pPr>
        <w:widowControl/>
        <w:tabs>
          <w:tab w:val="left" w:pos="720"/>
        </w:tabs>
        <w:spacing w:beforeLines="20" w:before="48" w:line="360" w:lineRule="auto"/>
        <w:ind w:leftChars="297" w:left="624"/>
        <w:rPr>
          <w:szCs w:val="21"/>
        </w:rPr>
      </w:pPr>
      <w:r w:rsidRPr="00DE5D42">
        <w:rPr>
          <w:rFonts w:hint="eastAsia"/>
          <w:szCs w:val="21"/>
        </w:rPr>
        <w:t>甲方委托乙方</w:t>
      </w:r>
      <w:r>
        <w:rPr>
          <w:rFonts w:hint="eastAsia"/>
          <w:szCs w:val="21"/>
        </w:rPr>
        <w:t>进行</w:t>
      </w:r>
      <w:r w:rsidR="00151AC8">
        <w:rPr>
          <w:rFonts w:hint="eastAsia"/>
          <w:szCs w:val="21"/>
          <w:u w:val="single"/>
        </w:rPr>
        <w:t xml:space="preserve">    </w:t>
      </w:r>
      <w:r w:rsidR="0058566A">
        <w:rPr>
          <w:rFonts w:hint="eastAsia"/>
          <w:szCs w:val="21"/>
          <w:u w:val="single"/>
        </w:rPr>
        <w:t xml:space="preserve"> </w:t>
      </w:r>
      <w:r w:rsidR="00840A20">
        <w:rPr>
          <w:rFonts w:hint="eastAsia"/>
          <w:szCs w:val="21"/>
          <w:u w:val="single"/>
        </w:rPr>
        <w:t xml:space="preserve"> </w:t>
      </w:r>
      <w:r w:rsidR="00EE5490">
        <w:rPr>
          <w:rFonts w:hint="eastAsia"/>
          <w:szCs w:val="21"/>
          <w:u w:val="single"/>
        </w:rPr>
        <w:t xml:space="preserve"> </w:t>
      </w:r>
      <w:r w:rsidR="00762FD1">
        <w:rPr>
          <w:szCs w:val="21"/>
          <w:u w:val="single"/>
        </w:rPr>
        <w:t xml:space="preserve">     </w:t>
      </w:r>
      <w:r w:rsidR="00EE5490">
        <w:rPr>
          <w:szCs w:val="21"/>
          <w:u w:val="single"/>
        </w:rPr>
        <w:t xml:space="preserve">    </w:t>
      </w:r>
      <w:r w:rsidR="00D74477">
        <w:rPr>
          <w:rFonts w:hint="eastAsia"/>
          <w:szCs w:val="21"/>
          <w:u w:val="single"/>
        </w:rPr>
        <w:t xml:space="preserve"> </w:t>
      </w:r>
      <w:r w:rsidR="00D74477" w:rsidRPr="00D74477">
        <w:rPr>
          <w:rFonts w:hint="eastAsia"/>
          <w:szCs w:val="21"/>
          <w:u w:val="single"/>
        </w:rPr>
        <w:t xml:space="preserve"> </w:t>
      </w:r>
      <w:r w:rsidRPr="00BF4D20">
        <w:rPr>
          <w:rFonts w:hint="eastAsia"/>
          <w:szCs w:val="21"/>
        </w:rPr>
        <w:t>的</w:t>
      </w:r>
      <w:r w:rsidR="00840A20">
        <w:rPr>
          <w:rFonts w:hint="eastAsia"/>
          <w:szCs w:val="21"/>
        </w:rPr>
        <w:t>兼职语言服务</w:t>
      </w:r>
      <w:r>
        <w:rPr>
          <w:rFonts w:hint="eastAsia"/>
          <w:szCs w:val="21"/>
        </w:rPr>
        <w:t>工作</w:t>
      </w:r>
      <w:r w:rsidR="001D6965">
        <w:rPr>
          <w:rFonts w:hint="eastAsia"/>
          <w:szCs w:val="21"/>
        </w:rPr>
        <w:t>，</w:t>
      </w:r>
      <w:r w:rsidR="00895CE8">
        <w:rPr>
          <w:rFonts w:hint="eastAsia"/>
          <w:szCs w:val="21"/>
        </w:rPr>
        <w:t>乙方负责在协议时间内完成甲方指派的</w:t>
      </w:r>
      <w:r w:rsidR="00840A20">
        <w:rPr>
          <w:rFonts w:hint="eastAsia"/>
          <w:szCs w:val="21"/>
        </w:rPr>
        <w:t>语言服务</w:t>
      </w:r>
      <w:r w:rsidR="00895CE8">
        <w:rPr>
          <w:rFonts w:hint="eastAsia"/>
          <w:szCs w:val="21"/>
        </w:rPr>
        <w:t>工作，</w:t>
      </w:r>
      <w:r w:rsidR="001D6965">
        <w:rPr>
          <w:rFonts w:hint="eastAsia"/>
          <w:szCs w:val="21"/>
        </w:rPr>
        <w:t>甲方为乙方</w:t>
      </w:r>
      <w:r w:rsidRPr="00DE5D42">
        <w:rPr>
          <w:rFonts w:hint="eastAsia"/>
          <w:szCs w:val="21"/>
        </w:rPr>
        <w:t>支付相应的</w:t>
      </w:r>
      <w:r w:rsidR="00840A20">
        <w:rPr>
          <w:rFonts w:hint="eastAsia"/>
          <w:szCs w:val="21"/>
        </w:rPr>
        <w:t>项目</w:t>
      </w:r>
      <w:r w:rsidR="001D6965">
        <w:rPr>
          <w:rFonts w:hint="eastAsia"/>
          <w:szCs w:val="21"/>
        </w:rPr>
        <w:t>薪酬</w:t>
      </w:r>
      <w:r w:rsidRPr="00DE5D42">
        <w:rPr>
          <w:rFonts w:hint="eastAsia"/>
          <w:szCs w:val="21"/>
        </w:rPr>
        <w:t>。</w:t>
      </w:r>
    </w:p>
    <w:p w14:paraId="6A9AD59D" w14:textId="77777777" w:rsidR="00A66619" w:rsidRPr="00A66619" w:rsidRDefault="00BC3EB9" w:rsidP="00371440">
      <w:pPr>
        <w:widowControl/>
        <w:numPr>
          <w:ilvl w:val="0"/>
          <w:numId w:val="7"/>
        </w:numPr>
        <w:tabs>
          <w:tab w:val="left" w:pos="720"/>
        </w:tabs>
        <w:spacing w:line="360" w:lineRule="auto"/>
        <w:rPr>
          <w:b/>
          <w:color w:val="000000" w:themeColor="text1"/>
          <w:szCs w:val="21"/>
        </w:rPr>
      </w:pPr>
      <w:r>
        <w:rPr>
          <w:rFonts w:hint="eastAsia"/>
          <w:b/>
          <w:szCs w:val="21"/>
        </w:rPr>
        <w:t>待遇标准</w:t>
      </w:r>
      <w:r w:rsidR="009B20E1">
        <w:rPr>
          <w:rFonts w:hint="eastAsia"/>
          <w:b/>
          <w:szCs w:val="21"/>
        </w:rPr>
        <w:t>：</w:t>
      </w:r>
    </w:p>
    <w:tbl>
      <w:tblPr>
        <w:tblStyle w:val="ac"/>
        <w:tblW w:w="9558" w:type="dxa"/>
        <w:jc w:val="center"/>
        <w:tblLook w:val="04A0" w:firstRow="1" w:lastRow="0" w:firstColumn="1" w:lastColumn="0" w:noHBand="0" w:noVBand="1"/>
      </w:tblPr>
      <w:tblGrid>
        <w:gridCol w:w="2090"/>
        <w:gridCol w:w="5244"/>
        <w:gridCol w:w="2224"/>
      </w:tblGrid>
      <w:tr w:rsidR="00A66619" w14:paraId="6DEDD1F8" w14:textId="77777777" w:rsidTr="00A66619">
        <w:trPr>
          <w:jc w:val="center"/>
        </w:trPr>
        <w:tc>
          <w:tcPr>
            <w:tcW w:w="2090" w:type="dxa"/>
          </w:tcPr>
          <w:p w14:paraId="5101CC97" w14:textId="77777777" w:rsidR="00A66619" w:rsidRDefault="00A66619" w:rsidP="00371440">
            <w:pPr>
              <w:widowControl/>
              <w:tabs>
                <w:tab w:val="left" w:pos="720"/>
              </w:tabs>
              <w:spacing w:line="360" w:lineRule="auto"/>
              <w:jc w:val="center"/>
              <w:rPr>
                <w:b/>
                <w:szCs w:val="21"/>
              </w:rPr>
            </w:pPr>
            <w:r>
              <w:rPr>
                <w:rFonts w:hint="eastAsia"/>
                <w:b/>
                <w:szCs w:val="21"/>
              </w:rPr>
              <w:t>语言对</w:t>
            </w:r>
          </w:p>
        </w:tc>
        <w:tc>
          <w:tcPr>
            <w:tcW w:w="5244" w:type="dxa"/>
          </w:tcPr>
          <w:p w14:paraId="4D128D8E" w14:textId="77777777" w:rsidR="00A66619" w:rsidRPr="00A66619" w:rsidRDefault="00A66619" w:rsidP="00371440">
            <w:pPr>
              <w:widowControl/>
              <w:tabs>
                <w:tab w:val="left" w:pos="720"/>
              </w:tabs>
              <w:spacing w:line="360" w:lineRule="auto"/>
              <w:jc w:val="center"/>
              <w:rPr>
                <w:b/>
                <w:szCs w:val="21"/>
              </w:rPr>
            </w:pPr>
            <w:r>
              <w:rPr>
                <w:rFonts w:hint="eastAsia"/>
                <w:b/>
                <w:szCs w:val="21"/>
              </w:rPr>
              <w:t>工作内容（排版、翻译、审校、口译、交传、同传）</w:t>
            </w:r>
          </w:p>
        </w:tc>
        <w:tc>
          <w:tcPr>
            <w:tcW w:w="2224" w:type="dxa"/>
          </w:tcPr>
          <w:p w14:paraId="5BCD4C1D" w14:textId="77777777" w:rsidR="00A66619" w:rsidRPr="00A66619" w:rsidRDefault="00A66619" w:rsidP="00371440">
            <w:pPr>
              <w:widowControl/>
              <w:tabs>
                <w:tab w:val="left" w:pos="720"/>
              </w:tabs>
              <w:spacing w:line="360" w:lineRule="auto"/>
              <w:jc w:val="center"/>
              <w:rPr>
                <w:b/>
                <w:szCs w:val="21"/>
              </w:rPr>
            </w:pPr>
            <w:r>
              <w:rPr>
                <w:rFonts w:hint="eastAsia"/>
                <w:b/>
                <w:szCs w:val="21"/>
              </w:rPr>
              <w:t>费率（元</w:t>
            </w:r>
            <w:r>
              <w:rPr>
                <w:rFonts w:hint="eastAsia"/>
                <w:b/>
                <w:szCs w:val="21"/>
              </w:rPr>
              <w:t>/</w:t>
            </w:r>
            <w:r>
              <w:rPr>
                <w:rFonts w:hint="eastAsia"/>
                <w:b/>
                <w:szCs w:val="21"/>
              </w:rPr>
              <w:t>人民币）</w:t>
            </w:r>
          </w:p>
        </w:tc>
      </w:tr>
      <w:tr w:rsidR="00A66619" w14:paraId="2437A091" w14:textId="77777777" w:rsidTr="00A66619">
        <w:trPr>
          <w:jc w:val="center"/>
        </w:trPr>
        <w:tc>
          <w:tcPr>
            <w:tcW w:w="2090" w:type="dxa"/>
          </w:tcPr>
          <w:p w14:paraId="579D0457" w14:textId="20FD62C0" w:rsidR="00A66619" w:rsidRDefault="00A66619" w:rsidP="00371440">
            <w:pPr>
              <w:widowControl/>
              <w:tabs>
                <w:tab w:val="left" w:pos="720"/>
              </w:tabs>
              <w:spacing w:line="360" w:lineRule="auto"/>
              <w:jc w:val="center"/>
              <w:rPr>
                <w:b/>
                <w:szCs w:val="21"/>
              </w:rPr>
            </w:pPr>
          </w:p>
        </w:tc>
        <w:tc>
          <w:tcPr>
            <w:tcW w:w="5244" w:type="dxa"/>
          </w:tcPr>
          <w:p w14:paraId="3DBC5127" w14:textId="355BE217" w:rsidR="00A66619" w:rsidRDefault="00A66619" w:rsidP="00371440">
            <w:pPr>
              <w:widowControl/>
              <w:tabs>
                <w:tab w:val="left" w:pos="720"/>
              </w:tabs>
              <w:spacing w:line="360" w:lineRule="auto"/>
              <w:jc w:val="center"/>
              <w:rPr>
                <w:b/>
                <w:szCs w:val="21"/>
              </w:rPr>
            </w:pPr>
          </w:p>
        </w:tc>
        <w:tc>
          <w:tcPr>
            <w:tcW w:w="2224" w:type="dxa"/>
          </w:tcPr>
          <w:p w14:paraId="7C820CF2" w14:textId="6C2A7F20" w:rsidR="00A66619" w:rsidRDefault="00A66619" w:rsidP="00371440">
            <w:pPr>
              <w:widowControl/>
              <w:tabs>
                <w:tab w:val="left" w:pos="720"/>
              </w:tabs>
              <w:spacing w:line="360" w:lineRule="auto"/>
              <w:jc w:val="center"/>
              <w:rPr>
                <w:b/>
                <w:szCs w:val="21"/>
              </w:rPr>
            </w:pPr>
          </w:p>
        </w:tc>
      </w:tr>
      <w:tr w:rsidR="00A66619" w14:paraId="20FB75AF" w14:textId="77777777" w:rsidTr="00A66619">
        <w:trPr>
          <w:jc w:val="center"/>
        </w:trPr>
        <w:tc>
          <w:tcPr>
            <w:tcW w:w="2090" w:type="dxa"/>
          </w:tcPr>
          <w:p w14:paraId="0517AFE0" w14:textId="6E76E13F" w:rsidR="00A66619" w:rsidRDefault="00A66619" w:rsidP="00371440">
            <w:pPr>
              <w:widowControl/>
              <w:tabs>
                <w:tab w:val="left" w:pos="720"/>
              </w:tabs>
              <w:spacing w:line="360" w:lineRule="auto"/>
              <w:jc w:val="center"/>
              <w:rPr>
                <w:b/>
                <w:szCs w:val="21"/>
              </w:rPr>
            </w:pPr>
          </w:p>
        </w:tc>
        <w:tc>
          <w:tcPr>
            <w:tcW w:w="5244" w:type="dxa"/>
          </w:tcPr>
          <w:p w14:paraId="78C2C5A4" w14:textId="39E3AD29" w:rsidR="00A66619" w:rsidRDefault="00A66619" w:rsidP="00371440">
            <w:pPr>
              <w:widowControl/>
              <w:tabs>
                <w:tab w:val="left" w:pos="720"/>
              </w:tabs>
              <w:spacing w:line="360" w:lineRule="auto"/>
              <w:jc w:val="center"/>
              <w:rPr>
                <w:b/>
                <w:szCs w:val="21"/>
              </w:rPr>
            </w:pPr>
          </w:p>
        </w:tc>
        <w:tc>
          <w:tcPr>
            <w:tcW w:w="2224" w:type="dxa"/>
          </w:tcPr>
          <w:p w14:paraId="6325174B" w14:textId="33C223C9" w:rsidR="00A66619" w:rsidRDefault="00A66619" w:rsidP="00371440">
            <w:pPr>
              <w:widowControl/>
              <w:tabs>
                <w:tab w:val="left" w:pos="720"/>
              </w:tabs>
              <w:spacing w:line="360" w:lineRule="auto"/>
              <w:jc w:val="center"/>
              <w:rPr>
                <w:b/>
                <w:szCs w:val="21"/>
              </w:rPr>
            </w:pPr>
          </w:p>
        </w:tc>
      </w:tr>
      <w:tr w:rsidR="00A66619" w14:paraId="546BAE5F" w14:textId="77777777" w:rsidTr="00A66619">
        <w:trPr>
          <w:jc w:val="center"/>
        </w:trPr>
        <w:tc>
          <w:tcPr>
            <w:tcW w:w="2090" w:type="dxa"/>
          </w:tcPr>
          <w:p w14:paraId="69DE8174" w14:textId="77777777" w:rsidR="00A66619" w:rsidRDefault="00A66619" w:rsidP="00371440">
            <w:pPr>
              <w:widowControl/>
              <w:tabs>
                <w:tab w:val="left" w:pos="720"/>
              </w:tabs>
              <w:spacing w:line="360" w:lineRule="auto"/>
              <w:jc w:val="center"/>
              <w:rPr>
                <w:b/>
                <w:szCs w:val="21"/>
              </w:rPr>
            </w:pPr>
          </w:p>
        </w:tc>
        <w:tc>
          <w:tcPr>
            <w:tcW w:w="5244" w:type="dxa"/>
          </w:tcPr>
          <w:p w14:paraId="181938E7" w14:textId="77777777" w:rsidR="00A66619" w:rsidRDefault="00A66619" w:rsidP="00371440">
            <w:pPr>
              <w:widowControl/>
              <w:tabs>
                <w:tab w:val="left" w:pos="720"/>
              </w:tabs>
              <w:spacing w:line="360" w:lineRule="auto"/>
              <w:jc w:val="center"/>
              <w:rPr>
                <w:b/>
                <w:szCs w:val="21"/>
              </w:rPr>
            </w:pPr>
          </w:p>
        </w:tc>
        <w:tc>
          <w:tcPr>
            <w:tcW w:w="2224" w:type="dxa"/>
          </w:tcPr>
          <w:p w14:paraId="1AA8AFC4" w14:textId="77777777" w:rsidR="00A66619" w:rsidRDefault="00A66619" w:rsidP="00371440">
            <w:pPr>
              <w:widowControl/>
              <w:tabs>
                <w:tab w:val="left" w:pos="720"/>
              </w:tabs>
              <w:spacing w:line="360" w:lineRule="auto"/>
              <w:jc w:val="center"/>
              <w:rPr>
                <w:b/>
                <w:szCs w:val="21"/>
              </w:rPr>
            </w:pPr>
          </w:p>
        </w:tc>
      </w:tr>
      <w:tr w:rsidR="00A66619" w14:paraId="39812A8F" w14:textId="77777777" w:rsidTr="00A66619">
        <w:trPr>
          <w:jc w:val="center"/>
        </w:trPr>
        <w:tc>
          <w:tcPr>
            <w:tcW w:w="2090" w:type="dxa"/>
          </w:tcPr>
          <w:p w14:paraId="420D46E2" w14:textId="77777777" w:rsidR="00A66619" w:rsidRDefault="00A66619" w:rsidP="00371440">
            <w:pPr>
              <w:widowControl/>
              <w:tabs>
                <w:tab w:val="left" w:pos="720"/>
              </w:tabs>
              <w:spacing w:line="360" w:lineRule="auto"/>
              <w:jc w:val="center"/>
              <w:rPr>
                <w:b/>
                <w:szCs w:val="21"/>
              </w:rPr>
            </w:pPr>
          </w:p>
        </w:tc>
        <w:tc>
          <w:tcPr>
            <w:tcW w:w="5244" w:type="dxa"/>
          </w:tcPr>
          <w:p w14:paraId="126513D0" w14:textId="77777777" w:rsidR="00A66619" w:rsidRDefault="00A66619" w:rsidP="00371440">
            <w:pPr>
              <w:widowControl/>
              <w:tabs>
                <w:tab w:val="left" w:pos="720"/>
              </w:tabs>
              <w:spacing w:line="360" w:lineRule="auto"/>
              <w:jc w:val="center"/>
              <w:rPr>
                <w:b/>
                <w:szCs w:val="21"/>
              </w:rPr>
            </w:pPr>
          </w:p>
        </w:tc>
        <w:tc>
          <w:tcPr>
            <w:tcW w:w="2224" w:type="dxa"/>
          </w:tcPr>
          <w:p w14:paraId="4AB5BF85" w14:textId="77777777" w:rsidR="00A66619" w:rsidRDefault="00A66619" w:rsidP="00371440">
            <w:pPr>
              <w:widowControl/>
              <w:tabs>
                <w:tab w:val="left" w:pos="720"/>
              </w:tabs>
              <w:spacing w:line="360" w:lineRule="auto"/>
              <w:jc w:val="center"/>
              <w:rPr>
                <w:b/>
                <w:szCs w:val="21"/>
              </w:rPr>
            </w:pPr>
          </w:p>
        </w:tc>
      </w:tr>
      <w:tr w:rsidR="00A66619" w14:paraId="0F1EE768" w14:textId="77777777" w:rsidTr="00A66619">
        <w:trPr>
          <w:jc w:val="center"/>
        </w:trPr>
        <w:tc>
          <w:tcPr>
            <w:tcW w:w="2090" w:type="dxa"/>
          </w:tcPr>
          <w:p w14:paraId="2B4A703D" w14:textId="77777777" w:rsidR="00A66619" w:rsidRDefault="00A66619" w:rsidP="00371440">
            <w:pPr>
              <w:widowControl/>
              <w:tabs>
                <w:tab w:val="left" w:pos="720"/>
              </w:tabs>
              <w:spacing w:line="360" w:lineRule="auto"/>
              <w:jc w:val="center"/>
              <w:rPr>
                <w:b/>
                <w:szCs w:val="21"/>
              </w:rPr>
            </w:pPr>
          </w:p>
        </w:tc>
        <w:tc>
          <w:tcPr>
            <w:tcW w:w="5244" w:type="dxa"/>
          </w:tcPr>
          <w:p w14:paraId="61C0A827" w14:textId="77777777" w:rsidR="00A66619" w:rsidRDefault="00A66619" w:rsidP="00371440">
            <w:pPr>
              <w:widowControl/>
              <w:tabs>
                <w:tab w:val="left" w:pos="720"/>
              </w:tabs>
              <w:spacing w:line="360" w:lineRule="auto"/>
              <w:jc w:val="center"/>
              <w:rPr>
                <w:b/>
                <w:szCs w:val="21"/>
              </w:rPr>
            </w:pPr>
          </w:p>
        </w:tc>
        <w:tc>
          <w:tcPr>
            <w:tcW w:w="2224" w:type="dxa"/>
          </w:tcPr>
          <w:p w14:paraId="36FFD1C3" w14:textId="77777777" w:rsidR="00A66619" w:rsidRDefault="00A66619" w:rsidP="00371440">
            <w:pPr>
              <w:widowControl/>
              <w:tabs>
                <w:tab w:val="left" w:pos="720"/>
              </w:tabs>
              <w:spacing w:line="360" w:lineRule="auto"/>
              <w:jc w:val="center"/>
              <w:rPr>
                <w:b/>
                <w:szCs w:val="21"/>
              </w:rPr>
            </w:pPr>
          </w:p>
        </w:tc>
      </w:tr>
      <w:tr w:rsidR="00A66619" w14:paraId="2AB17A33" w14:textId="77777777" w:rsidTr="00A66619">
        <w:trPr>
          <w:jc w:val="center"/>
        </w:trPr>
        <w:tc>
          <w:tcPr>
            <w:tcW w:w="2090" w:type="dxa"/>
          </w:tcPr>
          <w:p w14:paraId="2FA031C9" w14:textId="77777777" w:rsidR="00A66619" w:rsidRDefault="00A66619" w:rsidP="00371440">
            <w:pPr>
              <w:widowControl/>
              <w:tabs>
                <w:tab w:val="left" w:pos="720"/>
              </w:tabs>
              <w:spacing w:line="360" w:lineRule="auto"/>
              <w:jc w:val="center"/>
              <w:rPr>
                <w:b/>
                <w:szCs w:val="21"/>
              </w:rPr>
            </w:pPr>
          </w:p>
        </w:tc>
        <w:tc>
          <w:tcPr>
            <w:tcW w:w="5244" w:type="dxa"/>
          </w:tcPr>
          <w:p w14:paraId="2FA2BDEB" w14:textId="77777777" w:rsidR="00A66619" w:rsidRDefault="00A66619" w:rsidP="00371440">
            <w:pPr>
              <w:widowControl/>
              <w:tabs>
                <w:tab w:val="left" w:pos="720"/>
              </w:tabs>
              <w:spacing w:line="360" w:lineRule="auto"/>
              <w:jc w:val="center"/>
              <w:rPr>
                <w:b/>
                <w:szCs w:val="21"/>
              </w:rPr>
            </w:pPr>
          </w:p>
        </w:tc>
        <w:tc>
          <w:tcPr>
            <w:tcW w:w="2224" w:type="dxa"/>
          </w:tcPr>
          <w:p w14:paraId="115CA84E" w14:textId="77777777" w:rsidR="00A66619" w:rsidRDefault="00A66619" w:rsidP="00371440">
            <w:pPr>
              <w:widowControl/>
              <w:tabs>
                <w:tab w:val="left" w:pos="720"/>
              </w:tabs>
              <w:spacing w:line="360" w:lineRule="auto"/>
              <w:jc w:val="center"/>
              <w:rPr>
                <w:b/>
                <w:szCs w:val="21"/>
              </w:rPr>
            </w:pPr>
          </w:p>
        </w:tc>
      </w:tr>
      <w:tr w:rsidR="00A66619" w14:paraId="38326A3B" w14:textId="77777777" w:rsidTr="00A66619">
        <w:trPr>
          <w:jc w:val="center"/>
        </w:trPr>
        <w:tc>
          <w:tcPr>
            <w:tcW w:w="2090" w:type="dxa"/>
          </w:tcPr>
          <w:p w14:paraId="75A9C367" w14:textId="77777777" w:rsidR="00A66619" w:rsidRDefault="00A66619" w:rsidP="00371440">
            <w:pPr>
              <w:widowControl/>
              <w:tabs>
                <w:tab w:val="left" w:pos="720"/>
              </w:tabs>
              <w:spacing w:line="360" w:lineRule="auto"/>
              <w:jc w:val="center"/>
              <w:rPr>
                <w:b/>
                <w:szCs w:val="21"/>
              </w:rPr>
            </w:pPr>
          </w:p>
        </w:tc>
        <w:tc>
          <w:tcPr>
            <w:tcW w:w="5244" w:type="dxa"/>
          </w:tcPr>
          <w:p w14:paraId="0CBA2E32" w14:textId="77777777" w:rsidR="00A66619" w:rsidRDefault="00A66619" w:rsidP="00371440">
            <w:pPr>
              <w:widowControl/>
              <w:tabs>
                <w:tab w:val="left" w:pos="720"/>
              </w:tabs>
              <w:spacing w:line="360" w:lineRule="auto"/>
              <w:jc w:val="center"/>
              <w:rPr>
                <w:b/>
                <w:szCs w:val="21"/>
              </w:rPr>
            </w:pPr>
          </w:p>
        </w:tc>
        <w:tc>
          <w:tcPr>
            <w:tcW w:w="2224" w:type="dxa"/>
          </w:tcPr>
          <w:p w14:paraId="5D8AFDAB" w14:textId="77777777" w:rsidR="00A66619" w:rsidRDefault="00A66619" w:rsidP="00371440">
            <w:pPr>
              <w:widowControl/>
              <w:tabs>
                <w:tab w:val="left" w:pos="720"/>
              </w:tabs>
              <w:spacing w:line="360" w:lineRule="auto"/>
              <w:jc w:val="center"/>
              <w:rPr>
                <w:b/>
                <w:szCs w:val="21"/>
              </w:rPr>
            </w:pPr>
          </w:p>
        </w:tc>
      </w:tr>
      <w:tr w:rsidR="00A66619" w14:paraId="33F9B9D4" w14:textId="77777777" w:rsidTr="00A66619">
        <w:trPr>
          <w:jc w:val="center"/>
        </w:trPr>
        <w:tc>
          <w:tcPr>
            <w:tcW w:w="2090" w:type="dxa"/>
          </w:tcPr>
          <w:p w14:paraId="01221C80" w14:textId="77777777" w:rsidR="00A66619" w:rsidRDefault="00A66619" w:rsidP="00371440">
            <w:pPr>
              <w:widowControl/>
              <w:tabs>
                <w:tab w:val="left" w:pos="720"/>
              </w:tabs>
              <w:spacing w:line="360" w:lineRule="auto"/>
              <w:jc w:val="center"/>
              <w:rPr>
                <w:b/>
                <w:szCs w:val="21"/>
              </w:rPr>
            </w:pPr>
          </w:p>
        </w:tc>
        <w:tc>
          <w:tcPr>
            <w:tcW w:w="5244" w:type="dxa"/>
          </w:tcPr>
          <w:p w14:paraId="14ABFD6B" w14:textId="77777777" w:rsidR="00A66619" w:rsidRDefault="00A66619" w:rsidP="00371440">
            <w:pPr>
              <w:widowControl/>
              <w:tabs>
                <w:tab w:val="left" w:pos="720"/>
              </w:tabs>
              <w:spacing w:line="360" w:lineRule="auto"/>
              <w:jc w:val="center"/>
              <w:rPr>
                <w:b/>
                <w:szCs w:val="21"/>
              </w:rPr>
            </w:pPr>
          </w:p>
        </w:tc>
        <w:tc>
          <w:tcPr>
            <w:tcW w:w="2224" w:type="dxa"/>
          </w:tcPr>
          <w:p w14:paraId="2525BE14" w14:textId="77777777" w:rsidR="00A66619" w:rsidRDefault="00A66619" w:rsidP="00371440">
            <w:pPr>
              <w:widowControl/>
              <w:tabs>
                <w:tab w:val="left" w:pos="720"/>
              </w:tabs>
              <w:spacing w:line="360" w:lineRule="auto"/>
              <w:jc w:val="center"/>
              <w:rPr>
                <w:b/>
                <w:szCs w:val="21"/>
              </w:rPr>
            </w:pPr>
          </w:p>
        </w:tc>
      </w:tr>
      <w:tr w:rsidR="00A66619" w14:paraId="2F64C6B4" w14:textId="77777777" w:rsidTr="00A66619">
        <w:trPr>
          <w:jc w:val="center"/>
        </w:trPr>
        <w:tc>
          <w:tcPr>
            <w:tcW w:w="2090" w:type="dxa"/>
          </w:tcPr>
          <w:p w14:paraId="0E5AD0D3" w14:textId="77777777" w:rsidR="00A66619" w:rsidRDefault="00A66619" w:rsidP="00371440">
            <w:pPr>
              <w:widowControl/>
              <w:tabs>
                <w:tab w:val="left" w:pos="720"/>
              </w:tabs>
              <w:spacing w:line="360" w:lineRule="auto"/>
              <w:jc w:val="center"/>
              <w:rPr>
                <w:b/>
                <w:szCs w:val="21"/>
              </w:rPr>
            </w:pPr>
          </w:p>
        </w:tc>
        <w:tc>
          <w:tcPr>
            <w:tcW w:w="5244" w:type="dxa"/>
          </w:tcPr>
          <w:p w14:paraId="4D09DF78" w14:textId="77777777" w:rsidR="00A66619" w:rsidRDefault="00A66619" w:rsidP="00371440">
            <w:pPr>
              <w:widowControl/>
              <w:tabs>
                <w:tab w:val="left" w:pos="720"/>
              </w:tabs>
              <w:spacing w:line="360" w:lineRule="auto"/>
              <w:jc w:val="center"/>
              <w:rPr>
                <w:b/>
                <w:szCs w:val="21"/>
              </w:rPr>
            </w:pPr>
          </w:p>
        </w:tc>
        <w:tc>
          <w:tcPr>
            <w:tcW w:w="2224" w:type="dxa"/>
          </w:tcPr>
          <w:p w14:paraId="0ECED241" w14:textId="77777777" w:rsidR="00A66619" w:rsidRDefault="00A66619" w:rsidP="00371440">
            <w:pPr>
              <w:widowControl/>
              <w:tabs>
                <w:tab w:val="left" w:pos="720"/>
              </w:tabs>
              <w:spacing w:line="360" w:lineRule="auto"/>
              <w:jc w:val="center"/>
              <w:rPr>
                <w:b/>
                <w:szCs w:val="21"/>
              </w:rPr>
            </w:pPr>
          </w:p>
        </w:tc>
      </w:tr>
      <w:tr w:rsidR="00A66619" w14:paraId="7299B3AB" w14:textId="77777777" w:rsidTr="00A66619">
        <w:trPr>
          <w:jc w:val="center"/>
        </w:trPr>
        <w:tc>
          <w:tcPr>
            <w:tcW w:w="2090" w:type="dxa"/>
          </w:tcPr>
          <w:p w14:paraId="4827BEFB" w14:textId="77777777" w:rsidR="00A66619" w:rsidRDefault="00A66619" w:rsidP="00371440">
            <w:pPr>
              <w:widowControl/>
              <w:tabs>
                <w:tab w:val="left" w:pos="720"/>
              </w:tabs>
              <w:spacing w:line="360" w:lineRule="auto"/>
              <w:jc w:val="center"/>
              <w:rPr>
                <w:b/>
                <w:szCs w:val="21"/>
              </w:rPr>
            </w:pPr>
          </w:p>
        </w:tc>
        <w:tc>
          <w:tcPr>
            <w:tcW w:w="5244" w:type="dxa"/>
          </w:tcPr>
          <w:p w14:paraId="37D689FC" w14:textId="77777777" w:rsidR="00A66619" w:rsidRDefault="00A66619" w:rsidP="00371440">
            <w:pPr>
              <w:widowControl/>
              <w:tabs>
                <w:tab w:val="left" w:pos="720"/>
              </w:tabs>
              <w:spacing w:line="360" w:lineRule="auto"/>
              <w:jc w:val="center"/>
              <w:rPr>
                <w:b/>
                <w:szCs w:val="21"/>
              </w:rPr>
            </w:pPr>
          </w:p>
        </w:tc>
        <w:tc>
          <w:tcPr>
            <w:tcW w:w="2224" w:type="dxa"/>
          </w:tcPr>
          <w:p w14:paraId="3C786A7B" w14:textId="77777777" w:rsidR="00A66619" w:rsidRDefault="00A66619" w:rsidP="00371440">
            <w:pPr>
              <w:widowControl/>
              <w:tabs>
                <w:tab w:val="left" w:pos="720"/>
              </w:tabs>
              <w:spacing w:line="360" w:lineRule="auto"/>
              <w:jc w:val="center"/>
              <w:rPr>
                <w:b/>
                <w:szCs w:val="21"/>
              </w:rPr>
            </w:pPr>
          </w:p>
        </w:tc>
      </w:tr>
    </w:tbl>
    <w:p w14:paraId="0D8E8FCD" w14:textId="77777777" w:rsidR="00B82445" w:rsidRPr="00D35CAC" w:rsidRDefault="00D35CAC" w:rsidP="00371440">
      <w:pPr>
        <w:pStyle w:val="af0"/>
        <w:widowControl/>
        <w:numPr>
          <w:ilvl w:val="0"/>
          <w:numId w:val="30"/>
        </w:numPr>
        <w:spacing w:line="360" w:lineRule="auto"/>
        <w:ind w:left="720" w:firstLineChars="0"/>
        <w:rPr>
          <w:szCs w:val="21"/>
        </w:rPr>
      </w:pPr>
      <w:r w:rsidRPr="00D35CAC">
        <w:rPr>
          <w:rFonts w:hint="eastAsia"/>
          <w:szCs w:val="21"/>
        </w:rPr>
        <w:t>笔译项目的</w:t>
      </w:r>
      <w:r w:rsidR="00895CE8" w:rsidRPr="00D35CAC">
        <w:rPr>
          <w:rFonts w:hint="eastAsia"/>
          <w:szCs w:val="21"/>
        </w:rPr>
        <w:t>字数</w:t>
      </w:r>
      <w:r w:rsidRPr="00D35CAC">
        <w:rPr>
          <w:rFonts w:hint="eastAsia"/>
          <w:szCs w:val="21"/>
        </w:rPr>
        <w:t>统计：非</w:t>
      </w:r>
      <w:r w:rsidRPr="00D35CAC">
        <w:rPr>
          <w:rFonts w:hint="eastAsia"/>
          <w:szCs w:val="21"/>
        </w:rPr>
        <w:t>C</w:t>
      </w:r>
      <w:r w:rsidRPr="00D35CAC">
        <w:rPr>
          <w:szCs w:val="21"/>
        </w:rPr>
        <w:t>AT</w:t>
      </w:r>
      <w:r w:rsidRPr="00D35CAC">
        <w:rPr>
          <w:rFonts w:hint="eastAsia"/>
          <w:szCs w:val="21"/>
        </w:rPr>
        <w:t>项目</w:t>
      </w:r>
      <w:r w:rsidR="00B82445" w:rsidRPr="00D35CAC">
        <w:rPr>
          <w:rFonts w:hint="eastAsia"/>
          <w:szCs w:val="21"/>
        </w:rPr>
        <w:t>，以</w:t>
      </w:r>
      <w:r w:rsidR="00B82445" w:rsidRPr="00D35CAC">
        <w:rPr>
          <w:szCs w:val="21"/>
        </w:rPr>
        <w:t>MS Word</w:t>
      </w:r>
      <w:r w:rsidR="00B82445" w:rsidRPr="00D35CAC">
        <w:rPr>
          <w:rFonts w:hint="eastAsia"/>
          <w:szCs w:val="21"/>
        </w:rPr>
        <w:t>或</w:t>
      </w:r>
      <w:r w:rsidR="00B82445" w:rsidRPr="00D35CAC">
        <w:rPr>
          <w:szCs w:val="21"/>
        </w:rPr>
        <w:t>Lotus Word Pro</w:t>
      </w:r>
      <w:r w:rsidR="009B20E1" w:rsidRPr="00D35CAC">
        <w:rPr>
          <w:rFonts w:hint="eastAsia"/>
          <w:szCs w:val="21"/>
        </w:rPr>
        <w:t>统计出的汉字字数为准。</w:t>
      </w:r>
      <w:r w:rsidR="00B82445" w:rsidRPr="00D35CAC">
        <w:rPr>
          <w:rFonts w:hint="eastAsia"/>
          <w:szCs w:val="21"/>
        </w:rPr>
        <w:t>中文以</w:t>
      </w:r>
      <w:r w:rsidR="00AC6C13" w:rsidRPr="00D35CAC">
        <w:rPr>
          <w:rFonts w:hint="eastAsia"/>
          <w:szCs w:val="21"/>
        </w:rPr>
        <w:t>Word</w:t>
      </w:r>
      <w:r w:rsidR="00AC6C13" w:rsidRPr="00D35CAC">
        <w:rPr>
          <w:rFonts w:hint="eastAsia"/>
          <w:szCs w:val="21"/>
        </w:rPr>
        <w:t>文档</w:t>
      </w:r>
      <w:r w:rsidR="00B82445" w:rsidRPr="00D35CAC">
        <w:rPr>
          <w:rFonts w:hint="eastAsia"/>
          <w:szCs w:val="21"/>
        </w:rPr>
        <w:t>字数统计中的</w:t>
      </w:r>
      <w:r w:rsidR="00B82445" w:rsidRPr="00722C50">
        <w:rPr>
          <w:rFonts w:hint="eastAsia"/>
          <w:szCs w:val="21"/>
          <w:u w:val="single"/>
        </w:rPr>
        <w:t>“中文字符和朝鲜语单词”</w:t>
      </w:r>
      <w:r w:rsidR="00B82445" w:rsidRPr="00D35CAC">
        <w:rPr>
          <w:rFonts w:hint="eastAsia"/>
          <w:szCs w:val="21"/>
        </w:rPr>
        <w:t>数为准，外语以</w:t>
      </w:r>
      <w:r w:rsidR="009B20E1" w:rsidRPr="00D35CAC">
        <w:rPr>
          <w:rFonts w:hint="eastAsia"/>
          <w:szCs w:val="21"/>
        </w:rPr>
        <w:t>Word</w:t>
      </w:r>
      <w:r w:rsidR="009B20E1" w:rsidRPr="00D35CAC">
        <w:rPr>
          <w:rFonts w:hint="eastAsia"/>
          <w:szCs w:val="21"/>
        </w:rPr>
        <w:t>文档</w:t>
      </w:r>
      <w:r w:rsidR="00B82445" w:rsidRPr="00D35CAC">
        <w:rPr>
          <w:rFonts w:hint="eastAsia"/>
          <w:szCs w:val="21"/>
        </w:rPr>
        <w:t>字数统计中的</w:t>
      </w:r>
      <w:r w:rsidR="00B82445" w:rsidRPr="00722C50">
        <w:rPr>
          <w:rFonts w:hint="eastAsia"/>
          <w:szCs w:val="21"/>
          <w:u w:val="single"/>
        </w:rPr>
        <w:t>“非中文单词”</w:t>
      </w:r>
      <w:r w:rsidR="00B82445" w:rsidRPr="00D35CAC">
        <w:rPr>
          <w:rFonts w:hint="eastAsia"/>
          <w:szCs w:val="21"/>
        </w:rPr>
        <w:t>数为准；若是</w:t>
      </w:r>
      <w:r w:rsidR="00B82445" w:rsidRPr="00D35CAC">
        <w:rPr>
          <w:szCs w:val="21"/>
        </w:rPr>
        <w:t>Lotus Word Pro</w:t>
      </w:r>
      <w:r w:rsidR="00B82445" w:rsidRPr="00D35CAC">
        <w:rPr>
          <w:rFonts w:hint="eastAsia"/>
          <w:szCs w:val="21"/>
        </w:rPr>
        <w:t>格式，则用</w:t>
      </w:r>
      <w:r w:rsidR="00B82445" w:rsidRPr="00D35CAC">
        <w:rPr>
          <w:szCs w:val="21"/>
        </w:rPr>
        <w:t>Lotus Word Pro</w:t>
      </w:r>
      <w:r w:rsidR="00B82445" w:rsidRPr="00D35CAC">
        <w:rPr>
          <w:rFonts w:hint="eastAsia"/>
          <w:szCs w:val="21"/>
        </w:rPr>
        <w:t>的统计工具中的</w:t>
      </w:r>
      <w:r w:rsidR="00B82445" w:rsidRPr="00D35CAC">
        <w:rPr>
          <w:szCs w:val="21"/>
        </w:rPr>
        <w:t>DBCS</w:t>
      </w:r>
      <w:r w:rsidR="00B82445" w:rsidRPr="00D35CAC">
        <w:rPr>
          <w:rFonts w:hint="eastAsia"/>
          <w:szCs w:val="21"/>
        </w:rPr>
        <w:t>单词数为准</w:t>
      </w:r>
      <w:r w:rsidRPr="00D35CAC">
        <w:rPr>
          <w:rFonts w:hint="eastAsia"/>
          <w:szCs w:val="21"/>
        </w:rPr>
        <w:t>，若使用</w:t>
      </w:r>
      <w:r w:rsidRPr="00D35CAC">
        <w:rPr>
          <w:rFonts w:hint="eastAsia"/>
          <w:szCs w:val="21"/>
        </w:rPr>
        <w:t>C</w:t>
      </w:r>
      <w:r w:rsidRPr="00D35CAC">
        <w:rPr>
          <w:szCs w:val="21"/>
        </w:rPr>
        <w:t>AT</w:t>
      </w:r>
      <w:r w:rsidRPr="00D35CAC">
        <w:rPr>
          <w:rFonts w:hint="eastAsia"/>
          <w:szCs w:val="21"/>
        </w:rPr>
        <w:t>软件或者平台项目，以具体项目字数统计为准</w:t>
      </w:r>
      <w:r w:rsidR="00B82445" w:rsidRPr="00D35CAC">
        <w:rPr>
          <w:rFonts w:hint="eastAsia"/>
          <w:szCs w:val="21"/>
        </w:rPr>
        <w:t>。</w:t>
      </w:r>
    </w:p>
    <w:p w14:paraId="312F5582" w14:textId="77777777" w:rsidR="00D35CAC" w:rsidRDefault="00D35CAC" w:rsidP="00371440">
      <w:pPr>
        <w:pStyle w:val="af0"/>
        <w:widowControl/>
        <w:numPr>
          <w:ilvl w:val="0"/>
          <w:numId w:val="30"/>
        </w:numPr>
        <w:spacing w:line="360" w:lineRule="auto"/>
        <w:ind w:left="720" w:firstLineChars="0"/>
        <w:rPr>
          <w:szCs w:val="21"/>
        </w:rPr>
      </w:pPr>
      <w:r>
        <w:rPr>
          <w:rFonts w:hint="eastAsia"/>
          <w:szCs w:val="21"/>
        </w:rPr>
        <w:t>口译项目的计</w:t>
      </w:r>
      <w:r w:rsidR="009F3A9D">
        <w:rPr>
          <w:rFonts w:hint="eastAsia"/>
          <w:szCs w:val="21"/>
        </w:rPr>
        <w:t>费</w:t>
      </w:r>
      <w:r>
        <w:rPr>
          <w:rFonts w:hint="eastAsia"/>
          <w:szCs w:val="21"/>
        </w:rPr>
        <w:t>单位：以</w:t>
      </w:r>
      <w:r w:rsidRPr="00722C50">
        <w:rPr>
          <w:rFonts w:hint="eastAsia"/>
          <w:szCs w:val="21"/>
          <w:u w:val="single"/>
        </w:rPr>
        <w:t>0</w:t>
      </w:r>
      <w:r w:rsidRPr="00722C50">
        <w:rPr>
          <w:szCs w:val="21"/>
          <w:u w:val="single"/>
        </w:rPr>
        <w:t>.5</w:t>
      </w:r>
      <w:r>
        <w:rPr>
          <w:rFonts w:hint="eastAsia"/>
          <w:szCs w:val="21"/>
        </w:rPr>
        <w:t>天为一个计</w:t>
      </w:r>
      <w:r w:rsidR="009F3A9D">
        <w:rPr>
          <w:rFonts w:hint="eastAsia"/>
          <w:szCs w:val="21"/>
        </w:rPr>
        <w:t>费</w:t>
      </w:r>
      <w:r>
        <w:rPr>
          <w:rFonts w:hint="eastAsia"/>
          <w:szCs w:val="21"/>
        </w:rPr>
        <w:t>单位，</w:t>
      </w:r>
      <w:r w:rsidRPr="00722C50">
        <w:rPr>
          <w:rFonts w:hint="eastAsia"/>
          <w:szCs w:val="21"/>
          <w:u w:val="single"/>
        </w:rPr>
        <w:t>1</w:t>
      </w:r>
      <w:r>
        <w:rPr>
          <w:rFonts w:hint="eastAsia"/>
          <w:szCs w:val="21"/>
        </w:rPr>
        <w:t>天的工作时间为</w:t>
      </w:r>
      <w:r w:rsidRPr="00722C50">
        <w:rPr>
          <w:rFonts w:hint="eastAsia"/>
          <w:szCs w:val="21"/>
          <w:u w:val="single"/>
        </w:rPr>
        <w:t>8h</w:t>
      </w:r>
      <w:r>
        <w:rPr>
          <w:rFonts w:hint="eastAsia"/>
          <w:szCs w:val="21"/>
        </w:rPr>
        <w:t>；超过部分按照《劳动法》规定计为加班</w:t>
      </w:r>
      <w:r w:rsidR="009F3A9D">
        <w:rPr>
          <w:rFonts w:hint="eastAsia"/>
          <w:szCs w:val="21"/>
        </w:rPr>
        <w:t>工作时间</w:t>
      </w:r>
      <w:r w:rsidR="00722C50">
        <w:rPr>
          <w:rFonts w:hint="eastAsia"/>
          <w:szCs w:val="21"/>
        </w:rPr>
        <w:t>，超过</w:t>
      </w:r>
      <w:r w:rsidR="00722C50" w:rsidRPr="00722C50">
        <w:rPr>
          <w:rFonts w:hint="eastAsia"/>
          <w:szCs w:val="21"/>
          <w:u w:val="single"/>
        </w:rPr>
        <w:t>1h</w:t>
      </w:r>
      <w:r w:rsidR="00722C50">
        <w:rPr>
          <w:rFonts w:hint="eastAsia"/>
          <w:szCs w:val="21"/>
        </w:rPr>
        <w:t>不满</w:t>
      </w:r>
      <w:r w:rsidR="00722C50" w:rsidRPr="00722C50">
        <w:rPr>
          <w:rFonts w:hint="eastAsia"/>
          <w:szCs w:val="21"/>
          <w:u w:val="single"/>
        </w:rPr>
        <w:t>4h</w:t>
      </w:r>
      <w:r w:rsidR="00722C50">
        <w:rPr>
          <w:rFonts w:hint="eastAsia"/>
          <w:szCs w:val="21"/>
        </w:rPr>
        <w:t>，计为</w:t>
      </w:r>
      <w:r w:rsidR="00722C50" w:rsidRPr="00722C50">
        <w:rPr>
          <w:rFonts w:hint="eastAsia"/>
          <w:szCs w:val="21"/>
          <w:u w:val="single"/>
        </w:rPr>
        <w:t>0</w:t>
      </w:r>
      <w:r w:rsidR="00722C50" w:rsidRPr="00722C50">
        <w:rPr>
          <w:szCs w:val="21"/>
          <w:u w:val="single"/>
        </w:rPr>
        <w:t>.5</w:t>
      </w:r>
      <w:r w:rsidR="00722C50">
        <w:rPr>
          <w:rFonts w:hint="eastAsia"/>
          <w:szCs w:val="21"/>
        </w:rPr>
        <w:t>天；超过</w:t>
      </w:r>
      <w:r w:rsidR="00722C50" w:rsidRPr="00722C50">
        <w:rPr>
          <w:rFonts w:hint="eastAsia"/>
          <w:szCs w:val="21"/>
          <w:u w:val="single"/>
        </w:rPr>
        <w:t>4h</w:t>
      </w:r>
      <w:r w:rsidR="00722C50">
        <w:rPr>
          <w:rFonts w:hint="eastAsia"/>
          <w:szCs w:val="21"/>
        </w:rPr>
        <w:t>（包括）不满</w:t>
      </w:r>
      <w:r w:rsidR="00722C50" w:rsidRPr="00722C50">
        <w:rPr>
          <w:rFonts w:hint="eastAsia"/>
          <w:szCs w:val="21"/>
          <w:u w:val="single"/>
        </w:rPr>
        <w:t>8h</w:t>
      </w:r>
      <w:r w:rsidR="00722C50">
        <w:rPr>
          <w:rFonts w:hint="eastAsia"/>
          <w:szCs w:val="21"/>
        </w:rPr>
        <w:t>，计为</w:t>
      </w:r>
      <w:r w:rsidR="00722C50" w:rsidRPr="00722C50">
        <w:rPr>
          <w:rFonts w:hint="eastAsia"/>
          <w:szCs w:val="21"/>
          <w:u w:val="single"/>
        </w:rPr>
        <w:t>1</w:t>
      </w:r>
      <w:r w:rsidR="00722C50">
        <w:rPr>
          <w:rFonts w:hint="eastAsia"/>
          <w:szCs w:val="21"/>
        </w:rPr>
        <w:t>天</w:t>
      </w:r>
      <w:r w:rsidR="00371440">
        <w:rPr>
          <w:rFonts w:hint="eastAsia"/>
          <w:szCs w:val="21"/>
        </w:rPr>
        <w:t>；</w:t>
      </w:r>
      <w:r w:rsidR="00371440" w:rsidRPr="00371440">
        <w:rPr>
          <w:rFonts w:hint="eastAsia"/>
          <w:szCs w:val="21"/>
        </w:rPr>
        <w:t>乙方在工作期间从居住地到达工作现场的往返差旅费、食宿、交通、门票、认证等产生的所有费用此部分费用由甲方承担</w:t>
      </w:r>
      <w:r w:rsidR="00722C50" w:rsidRPr="00371440">
        <w:rPr>
          <w:rFonts w:hint="eastAsia"/>
          <w:szCs w:val="21"/>
        </w:rPr>
        <w:t>。</w:t>
      </w:r>
    </w:p>
    <w:p w14:paraId="7FF0323E" w14:textId="77777777" w:rsidR="00722C50" w:rsidRPr="00D35CAC" w:rsidRDefault="00722C50" w:rsidP="00371440">
      <w:pPr>
        <w:pStyle w:val="af0"/>
        <w:widowControl/>
        <w:numPr>
          <w:ilvl w:val="0"/>
          <w:numId w:val="30"/>
        </w:numPr>
        <w:spacing w:line="360" w:lineRule="auto"/>
        <w:ind w:left="720" w:firstLineChars="0"/>
        <w:rPr>
          <w:szCs w:val="21"/>
        </w:rPr>
      </w:pPr>
      <w:r>
        <w:rPr>
          <w:rFonts w:hint="eastAsia"/>
          <w:szCs w:val="21"/>
        </w:rPr>
        <w:t>D</w:t>
      </w:r>
      <w:r>
        <w:rPr>
          <w:szCs w:val="21"/>
        </w:rPr>
        <w:t>TP</w:t>
      </w:r>
      <w:r>
        <w:rPr>
          <w:rFonts w:hint="eastAsia"/>
          <w:szCs w:val="21"/>
        </w:rPr>
        <w:t>项目的计费单位：</w:t>
      </w:r>
      <w:r>
        <w:rPr>
          <w:rFonts w:hint="eastAsia"/>
          <w:szCs w:val="21"/>
        </w:rPr>
        <w:t>Word</w:t>
      </w:r>
      <w:r>
        <w:rPr>
          <w:rFonts w:hint="eastAsia"/>
          <w:szCs w:val="21"/>
        </w:rPr>
        <w:t>、</w:t>
      </w:r>
      <w:r>
        <w:rPr>
          <w:rFonts w:hint="eastAsia"/>
          <w:szCs w:val="21"/>
        </w:rPr>
        <w:t>P</w:t>
      </w:r>
      <w:r>
        <w:rPr>
          <w:szCs w:val="21"/>
        </w:rPr>
        <w:t>PT</w:t>
      </w:r>
      <w:r>
        <w:rPr>
          <w:rFonts w:hint="eastAsia"/>
          <w:szCs w:val="21"/>
        </w:rPr>
        <w:t>、</w:t>
      </w:r>
      <w:r>
        <w:rPr>
          <w:rFonts w:hint="eastAsia"/>
          <w:szCs w:val="21"/>
        </w:rPr>
        <w:t>P</w:t>
      </w:r>
      <w:r>
        <w:rPr>
          <w:szCs w:val="21"/>
        </w:rPr>
        <w:t>DF</w:t>
      </w:r>
      <w:r>
        <w:rPr>
          <w:rFonts w:hint="eastAsia"/>
          <w:szCs w:val="21"/>
        </w:rPr>
        <w:t>、图片</w:t>
      </w:r>
      <w:r>
        <w:rPr>
          <w:rFonts w:hint="eastAsia"/>
          <w:szCs w:val="21"/>
        </w:rPr>
        <w:t>/</w:t>
      </w:r>
      <w:r>
        <w:rPr>
          <w:rFonts w:hint="eastAsia"/>
          <w:szCs w:val="21"/>
        </w:rPr>
        <w:t>照片、</w:t>
      </w:r>
      <w:r w:rsidRPr="00722C50">
        <w:rPr>
          <w:rFonts w:hint="eastAsia"/>
          <w:szCs w:val="21"/>
        </w:rPr>
        <w:t>InDesign</w:t>
      </w:r>
      <w:r>
        <w:rPr>
          <w:rFonts w:hint="eastAsia"/>
          <w:szCs w:val="21"/>
        </w:rPr>
        <w:t>、</w:t>
      </w:r>
      <w:r w:rsidRPr="00722C50">
        <w:rPr>
          <w:rFonts w:hint="eastAsia"/>
          <w:szCs w:val="21"/>
        </w:rPr>
        <w:t>FrameMaker</w:t>
      </w:r>
      <w:r>
        <w:rPr>
          <w:rFonts w:hint="eastAsia"/>
          <w:szCs w:val="21"/>
        </w:rPr>
        <w:t>、</w:t>
      </w:r>
      <w:r w:rsidRPr="00722C50">
        <w:rPr>
          <w:rFonts w:hint="eastAsia"/>
          <w:szCs w:val="21"/>
        </w:rPr>
        <w:t>Illustrator</w:t>
      </w:r>
      <w:r>
        <w:rPr>
          <w:rFonts w:hint="eastAsia"/>
          <w:szCs w:val="21"/>
        </w:rPr>
        <w:t>、</w:t>
      </w:r>
      <w:r w:rsidRPr="00722C50">
        <w:rPr>
          <w:rFonts w:hint="eastAsia"/>
          <w:szCs w:val="21"/>
        </w:rPr>
        <w:t>Photoshop</w:t>
      </w:r>
      <w:r>
        <w:rPr>
          <w:rFonts w:hint="eastAsia"/>
          <w:szCs w:val="21"/>
        </w:rPr>
        <w:t>、</w:t>
      </w:r>
      <w:proofErr w:type="spellStart"/>
      <w:r w:rsidRPr="00722C50">
        <w:rPr>
          <w:rFonts w:hint="eastAsia"/>
          <w:szCs w:val="21"/>
        </w:rPr>
        <w:t>Pagemaker</w:t>
      </w:r>
      <w:proofErr w:type="spellEnd"/>
      <w:r>
        <w:rPr>
          <w:rFonts w:hint="eastAsia"/>
          <w:szCs w:val="21"/>
        </w:rPr>
        <w:t>、</w:t>
      </w:r>
      <w:r w:rsidRPr="00722C50">
        <w:rPr>
          <w:rFonts w:hint="eastAsia"/>
          <w:szCs w:val="21"/>
        </w:rPr>
        <w:t>QuarkXPress</w:t>
      </w:r>
      <w:r>
        <w:rPr>
          <w:rFonts w:hint="eastAsia"/>
          <w:szCs w:val="21"/>
        </w:rPr>
        <w:t>、</w:t>
      </w:r>
      <w:r w:rsidRPr="00722C50">
        <w:rPr>
          <w:rFonts w:hint="eastAsia"/>
          <w:szCs w:val="21"/>
        </w:rPr>
        <w:t>CorelDra</w:t>
      </w:r>
      <w:r>
        <w:rPr>
          <w:rFonts w:hint="eastAsia"/>
          <w:szCs w:val="21"/>
        </w:rPr>
        <w:t>w</w:t>
      </w:r>
      <w:r>
        <w:rPr>
          <w:rFonts w:hint="eastAsia"/>
          <w:szCs w:val="21"/>
        </w:rPr>
        <w:t>、</w:t>
      </w:r>
      <w:r w:rsidRPr="00722C50">
        <w:rPr>
          <w:rFonts w:hint="eastAsia"/>
          <w:szCs w:val="21"/>
        </w:rPr>
        <w:t>AutoCA</w:t>
      </w:r>
      <w:r>
        <w:rPr>
          <w:szCs w:val="21"/>
        </w:rPr>
        <w:t>D</w:t>
      </w:r>
      <w:r>
        <w:rPr>
          <w:rFonts w:hint="eastAsia"/>
          <w:szCs w:val="21"/>
        </w:rPr>
        <w:t>等、均以页数为计费标准。</w:t>
      </w:r>
    </w:p>
    <w:p w14:paraId="3CC46272" w14:textId="77777777" w:rsidR="00B82445" w:rsidRPr="00BC3EB9" w:rsidRDefault="00B82445" w:rsidP="00371440">
      <w:pPr>
        <w:pStyle w:val="af0"/>
        <w:widowControl/>
        <w:numPr>
          <w:ilvl w:val="0"/>
          <w:numId w:val="30"/>
        </w:numPr>
        <w:tabs>
          <w:tab w:val="left" w:pos="720"/>
        </w:tabs>
        <w:spacing w:line="360" w:lineRule="auto"/>
        <w:ind w:left="735" w:hangingChars="350" w:hanging="735"/>
        <w:rPr>
          <w:b/>
          <w:szCs w:val="21"/>
        </w:rPr>
      </w:pPr>
      <w:r w:rsidRPr="00755329">
        <w:rPr>
          <w:rFonts w:hint="eastAsia"/>
          <w:szCs w:val="21"/>
        </w:rPr>
        <w:t>乙方当月</w:t>
      </w:r>
      <w:r w:rsidR="009B20E1">
        <w:rPr>
          <w:rFonts w:hint="eastAsia"/>
          <w:szCs w:val="21"/>
        </w:rPr>
        <w:t>1</w:t>
      </w:r>
      <w:r w:rsidR="009B20E1">
        <w:rPr>
          <w:rFonts w:hint="eastAsia"/>
          <w:szCs w:val="21"/>
        </w:rPr>
        <w:t>日（</w:t>
      </w:r>
      <w:r w:rsidR="009B20E1">
        <w:rPr>
          <w:rFonts w:hint="eastAsia"/>
          <w:szCs w:val="21"/>
        </w:rPr>
        <w:t>00:00</w:t>
      </w:r>
      <w:r w:rsidR="009B20E1">
        <w:rPr>
          <w:rFonts w:hint="eastAsia"/>
          <w:szCs w:val="21"/>
        </w:rPr>
        <w:t>时）起到当月最后一日（</w:t>
      </w:r>
      <w:r w:rsidR="009B20E1">
        <w:rPr>
          <w:rFonts w:hint="eastAsia"/>
          <w:szCs w:val="21"/>
        </w:rPr>
        <w:t>00:00</w:t>
      </w:r>
      <w:r w:rsidR="00B30207">
        <w:rPr>
          <w:rFonts w:hint="eastAsia"/>
          <w:szCs w:val="21"/>
        </w:rPr>
        <w:t>时）止所承接的所有语言服务</w:t>
      </w:r>
      <w:r w:rsidR="009B20E1">
        <w:rPr>
          <w:rFonts w:hint="eastAsia"/>
          <w:szCs w:val="21"/>
        </w:rPr>
        <w:t>项目，为当月</w:t>
      </w:r>
      <w:r w:rsidR="00B30207">
        <w:rPr>
          <w:rFonts w:hint="eastAsia"/>
          <w:szCs w:val="21"/>
        </w:rPr>
        <w:t>项目费用结算总和。</w:t>
      </w:r>
      <w:r w:rsidRPr="00755329">
        <w:rPr>
          <w:rFonts w:hint="eastAsia"/>
          <w:szCs w:val="21"/>
        </w:rPr>
        <w:t>甲方在次月</w:t>
      </w:r>
      <w:r w:rsidR="005A30DB">
        <w:rPr>
          <w:rFonts w:hint="eastAsia"/>
          <w:szCs w:val="21"/>
        </w:rPr>
        <w:t>最后一</w:t>
      </w:r>
      <w:r w:rsidR="002A3B09">
        <w:rPr>
          <w:rFonts w:hint="eastAsia"/>
          <w:szCs w:val="21"/>
        </w:rPr>
        <w:t>个星期工作日内，</w:t>
      </w:r>
      <w:r w:rsidR="009B20E1">
        <w:rPr>
          <w:rFonts w:hint="eastAsia"/>
          <w:szCs w:val="21"/>
        </w:rPr>
        <w:t>以银行</w:t>
      </w:r>
      <w:r w:rsidR="002A3B09">
        <w:rPr>
          <w:rFonts w:hint="eastAsia"/>
          <w:szCs w:val="21"/>
        </w:rPr>
        <w:t>转账</w:t>
      </w:r>
      <w:r w:rsidR="009B20E1">
        <w:rPr>
          <w:rFonts w:hint="eastAsia"/>
          <w:szCs w:val="21"/>
        </w:rPr>
        <w:t>方式</w:t>
      </w:r>
      <w:r w:rsidR="002A3B09">
        <w:rPr>
          <w:rFonts w:hint="eastAsia"/>
          <w:szCs w:val="21"/>
        </w:rPr>
        <w:t>（唯一薪酬支付方式）支付</w:t>
      </w:r>
      <w:r w:rsidRPr="00755329">
        <w:rPr>
          <w:rFonts w:hint="eastAsia"/>
          <w:szCs w:val="21"/>
        </w:rPr>
        <w:t>乙方</w:t>
      </w:r>
      <w:r w:rsidR="009B20E1">
        <w:rPr>
          <w:rFonts w:hint="eastAsia"/>
          <w:szCs w:val="21"/>
        </w:rPr>
        <w:t>上个月所有项目的款项</w:t>
      </w:r>
      <w:r w:rsidRPr="00755329">
        <w:rPr>
          <w:rFonts w:hint="eastAsia"/>
          <w:szCs w:val="21"/>
        </w:rPr>
        <w:t>。</w:t>
      </w:r>
    </w:p>
    <w:p w14:paraId="33ED7776" w14:textId="77777777" w:rsidR="00B82445" w:rsidRPr="00DE5D42" w:rsidRDefault="00755329" w:rsidP="00371440">
      <w:pPr>
        <w:widowControl/>
        <w:tabs>
          <w:tab w:val="left" w:pos="720"/>
        </w:tabs>
        <w:spacing w:beforeLines="20" w:before="48" w:line="360" w:lineRule="auto"/>
        <w:ind w:firstLineChars="49" w:firstLine="103"/>
        <w:rPr>
          <w:b/>
          <w:szCs w:val="21"/>
        </w:rPr>
      </w:pPr>
      <w:r>
        <w:rPr>
          <w:rFonts w:hint="eastAsia"/>
          <w:b/>
          <w:szCs w:val="21"/>
        </w:rPr>
        <w:t>三、</w:t>
      </w:r>
      <w:r w:rsidR="009B20E1">
        <w:rPr>
          <w:rFonts w:hint="eastAsia"/>
          <w:b/>
          <w:szCs w:val="21"/>
        </w:rPr>
        <w:t>责任</w:t>
      </w:r>
      <w:r w:rsidR="00B82445" w:rsidRPr="00DE5D42">
        <w:rPr>
          <w:rFonts w:hint="eastAsia"/>
          <w:b/>
          <w:szCs w:val="21"/>
        </w:rPr>
        <w:t>要求</w:t>
      </w:r>
      <w:r w:rsidR="009B20E1">
        <w:rPr>
          <w:rFonts w:hint="eastAsia"/>
          <w:b/>
          <w:szCs w:val="21"/>
        </w:rPr>
        <w:t>：</w:t>
      </w:r>
    </w:p>
    <w:p w14:paraId="380CCBA6" w14:textId="77777777" w:rsidR="00B82445" w:rsidRPr="00DE5D42" w:rsidRDefault="00B82445" w:rsidP="00840A20">
      <w:pPr>
        <w:widowControl/>
        <w:tabs>
          <w:tab w:val="left" w:pos="720"/>
        </w:tabs>
        <w:spacing w:beforeLines="20" w:before="48" w:line="360" w:lineRule="auto"/>
        <w:ind w:left="630" w:hangingChars="300" w:hanging="630"/>
        <w:rPr>
          <w:szCs w:val="21"/>
        </w:rPr>
      </w:pPr>
      <w:r w:rsidRPr="00DE5D42">
        <w:rPr>
          <w:rFonts w:hint="eastAsia"/>
          <w:szCs w:val="21"/>
        </w:rPr>
        <w:t>（一）乙方需具有良好的</w:t>
      </w:r>
      <w:r w:rsidRPr="008820E4">
        <w:rPr>
          <w:rFonts w:hint="eastAsia"/>
          <w:szCs w:val="21"/>
        </w:rPr>
        <w:t>翻译职业道德</w:t>
      </w:r>
      <w:r w:rsidRPr="00DE5D42">
        <w:rPr>
          <w:rFonts w:hint="eastAsia"/>
          <w:szCs w:val="21"/>
        </w:rPr>
        <w:t>和强烈的责任感，讲诚信重承诺，积极响应、全力配合甲方的翻译任务，质量得到客户的认可。</w:t>
      </w:r>
    </w:p>
    <w:p w14:paraId="5DED7AB7" w14:textId="77777777" w:rsidR="00B82445" w:rsidRPr="00DE5D42" w:rsidRDefault="00B82445" w:rsidP="00840A20">
      <w:pPr>
        <w:widowControl/>
        <w:tabs>
          <w:tab w:val="left" w:pos="720"/>
        </w:tabs>
        <w:spacing w:beforeLines="20" w:before="48" w:line="360" w:lineRule="auto"/>
        <w:ind w:left="630" w:hangingChars="300" w:hanging="630"/>
        <w:rPr>
          <w:b/>
          <w:szCs w:val="21"/>
        </w:rPr>
      </w:pPr>
      <w:r w:rsidRPr="00DE5D42">
        <w:rPr>
          <w:rFonts w:hint="eastAsia"/>
          <w:szCs w:val="21"/>
        </w:rPr>
        <w:t>（二）乙方</w:t>
      </w:r>
      <w:r w:rsidR="002A3B09">
        <w:rPr>
          <w:rFonts w:hint="eastAsia"/>
          <w:szCs w:val="21"/>
        </w:rPr>
        <w:t>在</w:t>
      </w:r>
      <w:r w:rsidRPr="00DE5D42">
        <w:rPr>
          <w:rFonts w:hint="eastAsia"/>
          <w:szCs w:val="21"/>
        </w:rPr>
        <w:t>项目期间需保持</w:t>
      </w:r>
      <w:r>
        <w:rPr>
          <w:rFonts w:hint="eastAsia"/>
          <w:szCs w:val="21"/>
        </w:rPr>
        <w:t>及时通讯顺畅（如</w:t>
      </w:r>
      <w:r w:rsidR="003C0BE5">
        <w:rPr>
          <w:rFonts w:hint="eastAsia"/>
          <w:szCs w:val="21"/>
        </w:rPr>
        <w:t>手机、座机、邮箱、</w:t>
      </w:r>
      <w:r w:rsidRPr="00DE5D42">
        <w:rPr>
          <w:szCs w:val="21"/>
        </w:rPr>
        <w:t>QQ</w:t>
      </w:r>
      <w:proofErr w:type="gramStart"/>
      <w:r w:rsidR="003C0BE5">
        <w:rPr>
          <w:rFonts w:hint="eastAsia"/>
          <w:szCs w:val="21"/>
        </w:rPr>
        <w:t>或微信</w:t>
      </w:r>
      <w:r>
        <w:rPr>
          <w:rFonts w:hint="eastAsia"/>
          <w:szCs w:val="21"/>
        </w:rPr>
        <w:t>等</w:t>
      </w:r>
      <w:proofErr w:type="gramEnd"/>
      <w:r w:rsidRPr="00DE5D42">
        <w:rPr>
          <w:rFonts w:hint="eastAsia"/>
          <w:szCs w:val="21"/>
        </w:rPr>
        <w:t>在线</w:t>
      </w:r>
      <w:r>
        <w:rPr>
          <w:rFonts w:hint="eastAsia"/>
          <w:szCs w:val="21"/>
        </w:rPr>
        <w:t>）</w:t>
      </w:r>
      <w:r w:rsidRPr="00DE5D42">
        <w:rPr>
          <w:rFonts w:hint="eastAsia"/>
          <w:szCs w:val="21"/>
        </w:rPr>
        <w:t>，确保甲方能够及时联系。甲方通过网络向乙方传送电子稿件，若由于网络问题乙方未能及时收到稿件，乙方需主动跟甲方联系。</w:t>
      </w:r>
    </w:p>
    <w:p w14:paraId="7A89AF65" w14:textId="77777777" w:rsidR="00B82445" w:rsidRPr="00DE5D42" w:rsidRDefault="00B82445" w:rsidP="00840A20">
      <w:pPr>
        <w:tabs>
          <w:tab w:val="left" w:pos="720"/>
        </w:tabs>
        <w:autoSpaceDE w:val="0"/>
        <w:autoSpaceDN w:val="0"/>
        <w:adjustRightInd w:val="0"/>
        <w:spacing w:beforeLines="20" w:before="48" w:line="360" w:lineRule="auto"/>
        <w:ind w:left="630" w:hangingChars="300" w:hanging="630"/>
        <w:jc w:val="left"/>
        <w:rPr>
          <w:szCs w:val="21"/>
        </w:rPr>
      </w:pPr>
      <w:r w:rsidRPr="00DE5D42">
        <w:rPr>
          <w:rFonts w:hint="eastAsia"/>
          <w:szCs w:val="21"/>
        </w:rPr>
        <w:t>（三）甲方向乙方提交原稿之后，若原稿需要改动，则乙方应当按照改动后的稿件进行翻译：字数统计以</w:t>
      </w:r>
      <w:r w:rsidRPr="00DE5D42">
        <w:rPr>
          <w:rFonts w:hint="eastAsia"/>
          <w:szCs w:val="21"/>
        </w:rPr>
        <w:lastRenderedPageBreak/>
        <w:t>终稿为准。</w:t>
      </w:r>
    </w:p>
    <w:p w14:paraId="0F1AABA2"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（四）译稿应当按照甲方所要求的</w:t>
      </w:r>
      <w:r w:rsidR="00BC3EB9">
        <w:rPr>
          <w:rFonts w:hint="eastAsia"/>
          <w:szCs w:val="21"/>
        </w:rPr>
        <w:t>（甲方的翻译项目要求会以</w:t>
      </w:r>
      <w:r w:rsidR="00BC3EB9">
        <w:rPr>
          <w:rFonts w:hint="eastAsia"/>
          <w:szCs w:val="21"/>
        </w:rPr>
        <w:t>PO</w:t>
      </w:r>
      <w:r w:rsidR="00BC3EB9">
        <w:rPr>
          <w:rFonts w:hint="eastAsia"/>
          <w:szCs w:val="21"/>
        </w:rPr>
        <w:t>单形式派发）</w:t>
      </w:r>
      <w:r w:rsidRPr="00DE5D42">
        <w:rPr>
          <w:rFonts w:hint="eastAsia"/>
          <w:szCs w:val="21"/>
        </w:rPr>
        <w:t>目标语语种提供。</w:t>
      </w:r>
    </w:p>
    <w:p w14:paraId="0D3715BC"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（五）译稿电子文档的格式应与原稿的格式一致或与甲方要求的格式一致。</w:t>
      </w:r>
    </w:p>
    <w:p w14:paraId="15498366"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（六）译稿必须按照甲方提供的排版标准进行排版。</w:t>
      </w:r>
    </w:p>
    <w:p w14:paraId="40429913"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（七）如原稿中出现目标语的界面图，译文中的用词应与界面图上的用词一致。</w:t>
      </w:r>
    </w:p>
    <w:p w14:paraId="55F75082"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（八）</w:t>
      </w:r>
      <w:r w:rsidR="003C0BE5">
        <w:rPr>
          <w:rFonts w:hint="eastAsia"/>
          <w:szCs w:val="21"/>
        </w:rPr>
        <w:t xml:space="preserve"> </w:t>
      </w:r>
      <w:r w:rsidRPr="00DE5D42">
        <w:rPr>
          <w:rFonts w:hint="eastAsia"/>
          <w:szCs w:val="21"/>
        </w:rPr>
        <w:t>如原稿中出现源语言的界面图，乙方不用编辑界面图，但必须把界面图中的语言</w:t>
      </w:r>
      <w:proofErr w:type="gramStart"/>
      <w:r w:rsidRPr="00DE5D42">
        <w:rPr>
          <w:rFonts w:hint="eastAsia"/>
          <w:szCs w:val="21"/>
        </w:rPr>
        <w:t>翻译成目标语</w:t>
      </w:r>
      <w:proofErr w:type="gramEnd"/>
      <w:r w:rsidRPr="00DE5D42">
        <w:rPr>
          <w:rFonts w:hint="eastAsia"/>
          <w:szCs w:val="21"/>
        </w:rPr>
        <w:t>，置于该界面图的上方。</w:t>
      </w:r>
    </w:p>
    <w:p w14:paraId="0BD86691" w14:textId="77777777" w:rsidR="00B82445" w:rsidRPr="00DE5D42"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（九）乙方必须按照要求定期分批地将已完成的译稿按甲方要求用电子邮件或传真或其它书面材料形式反馈给甲方。</w:t>
      </w:r>
    </w:p>
    <w:p w14:paraId="07E38C44" w14:textId="77777777" w:rsidR="00B82445" w:rsidRDefault="00B82445" w:rsidP="00840A20">
      <w:pPr>
        <w:autoSpaceDE w:val="0"/>
        <w:autoSpaceDN w:val="0"/>
        <w:adjustRightInd w:val="0"/>
        <w:spacing w:beforeLines="20" w:before="48" w:line="360" w:lineRule="auto"/>
        <w:ind w:left="630" w:hangingChars="300" w:hanging="630"/>
        <w:rPr>
          <w:szCs w:val="21"/>
        </w:rPr>
      </w:pPr>
      <w:r w:rsidRPr="00DE5D42">
        <w:rPr>
          <w:rFonts w:hint="eastAsia"/>
          <w:szCs w:val="21"/>
        </w:rPr>
        <w:t>（十）乙方交付的译稿如有质量问题，在收到甲方修改通知后，乙方</w:t>
      </w:r>
      <w:r>
        <w:rPr>
          <w:rFonts w:hint="eastAsia"/>
          <w:szCs w:val="21"/>
        </w:rPr>
        <w:t>应在甲方规定的时间内免费进行返工并根据甲方要求采取其它补救措施，</w:t>
      </w:r>
      <w:r w:rsidRPr="00DE5D42">
        <w:rPr>
          <w:rFonts w:hint="eastAsia"/>
          <w:szCs w:val="21"/>
        </w:rPr>
        <w:t>直到甲方满意。</w:t>
      </w:r>
    </w:p>
    <w:p w14:paraId="3F88BA09" w14:textId="77777777" w:rsidR="00B82445" w:rsidRPr="008820E4" w:rsidRDefault="00B82445" w:rsidP="00840A20">
      <w:pPr>
        <w:autoSpaceDE w:val="0"/>
        <w:autoSpaceDN w:val="0"/>
        <w:adjustRightInd w:val="0"/>
        <w:spacing w:beforeLines="20" w:before="48" w:line="360" w:lineRule="auto"/>
        <w:ind w:left="630" w:hangingChars="300" w:hanging="630"/>
        <w:rPr>
          <w:szCs w:val="21"/>
        </w:rPr>
      </w:pPr>
      <w:r w:rsidRPr="00571A20">
        <w:rPr>
          <w:rFonts w:hint="eastAsia"/>
          <w:szCs w:val="21"/>
        </w:rPr>
        <w:t>（十一）针对不同口译任务（商务陪同、技术交流、商业谈判、交替传译、同声传译等），做好口译前的翻译准备</w:t>
      </w:r>
      <w:r>
        <w:rPr>
          <w:rFonts w:hint="eastAsia"/>
          <w:szCs w:val="21"/>
        </w:rPr>
        <w:t>，熟悉产品、</w:t>
      </w:r>
      <w:r w:rsidRPr="00571A20">
        <w:rPr>
          <w:rFonts w:hint="eastAsia"/>
          <w:szCs w:val="21"/>
        </w:rPr>
        <w:t>技术资料和文件，翻译正确、忠实、严谨、规范，达到甲方</w:t>
      </w:r>
      <w:r>
        <w:rPr>
          <w:rFonts w:hint="eastAsia"/>
          <w:szCs w:val="21"/>
        </w:rPr>
        <w:t>和甲方</w:t>
      </w:r>
      <w:r w:rsidRPr="00571A20">
        <w:rPr>
          <w:rFonts w:hint="eastAsia"/>
          <w:szCs w:val="21"/>
        </w:rPr>
        <w:t>客户要求。</w:t>
      </w:r>
    </w:p>
    <w:p w14:paraId="7B55C0FC" w14:textId="77777777" w:rsidR="00B82445" w:rsidRPr="00DE5D42" w:rsidRDefault="00B82445" w:rsidP="00371440">
      <w:pPr>
        <w:widowControl/>
        <w:numPr>
          <w:ilvl w:val="0"/>
          <w:numId w:val="29"/>
        </w:numPr>
        <w:tabs>
          <w:tab w:val="left" w:pos="720"/>
        </w:tabs>
        <w:spacing w:beforeLines="20" w:before="48" w:line="360" w:lineRule="auto"/>
        <w:rPr>
          <w:b/>
          <w:szCs w:val="21"/>
        </w:rPr>
      </w:pPr>
      <w:r w:rsidRPr="00DE5D42">
        <w:rPr>
          <w:rFonts w:hint="eastAsia"/>
          <w:b/>
          <w:szCs w:val="21"/>
        </w:rPr>
        <w:t>质量承诺</w:t>
      </w:r>
      <w:r w:rsidR="008E1FF0">
        <w:rPr>
          <w:rFonts w:hint="eastAsia"/>
          <w:b/>
          <w:szCs w:val="21"/>
        </w:rPr>
        <w:t>:</w:t>
      </w:r>
    </w:p>
    <w:p w14:paraId="23D97BF5" w14:textId="77777777" w:rsidR="00B82445" w:rsidRPr="00DE5D42" w:rsidRDefault="00B82445" w:rsidP="00371440">
      <w:pPr>
        <w:tabs>
          <w:tab w:val="left" w:pos="720"/>
        </w:tabs>
        <w:autoSpaceDE w:val="0"/>
        <w:autoSpaceDN w:val="0"/>
        <w:adjustRightInd w:val="0"/>
        <w:spacing w:beforeLines="20" w:before="48" w:line="360" w:lineRule="auto"/>
        <w:ind w:left="630" w:hangingChars="300" w:hanging="630"/>
        <w:jc w:val="left"/>
        <w:rPr>
          <w:szCs w:val="21"/>
        </w:rPr>
      </w:pPr>
      <w:r w:rsidRPr="00DE5D42">
        <w:rPr>
          <w:rFonts w:hint="eastAsia"/>
          <w:szCs w:val="21"/>
        </w:rPr>
        <w:t>（一）</w:t>
      </w:r>
      <w:r w:rsidR="009F3A9D">
        <w:rPr>
          <w:rFonts w:hint="eastAsia"/>
          <w:szCs w:val="21"/>
        </w:rPr>
        <w:t>笔译项目：</w:t>
      </w:r>
      <w:r w:rsidRPr="00DE5D42">
        <w:rPr>
          <w:rFonts w:hint="eastAsia"/>
          <w:szCs w:val="21"/>
        </w:rPr>
        <w:t>乙方承诺确保译文在技术和语言上的正确性，完整性，保证译文的内容和风格与原文保持一致，杜绝笔误。以专业和认真的职业态度对待文字翻译工作</w:t>
      </w:r>
      <w:r>
        <w:rPr>
          <w:rFonts w:hint="eastAsia"/>
          <w:szCs w:val="21"/>
        </w:rPr>
        <w:t>，避免出现以下几类错误：</w:t>
      </w:r>
    </w:p>
    <w:p w14:paraId="69753BF2" w14:textId="77777777" w:rsidR="00B82445" w:rsidRPr="00DE5D42" w:rsidRDefault="00B82445" w:rsidP="00840A20">
      <w:pPr>
        <w:tabs>
          <w:tab w:val="left" w:pos="720"/>
        </w:tabs>
        <w:autoSpaceDE w:val="0"/>
        <w:autoSpaceDN w:val="0"/>
        <w:adjustRightInd w:val="0"/>
        <w:spacing w:line="360" w:lineRule="auto"/>
        <w:ind w:leftChars="400" w:left="1365" w:hangingChars="250" w:hanging="525"/>
        <w:jc w:val="left"/>
        <w:rPr>
          <w:szCs w:val="21"/>
        </w:rPr>
      </w:pPr>
      <w:r w:rsidRPr="00DE5D42">
        <w:rPr>
          <w:rFonts w:hint="eastAsia"/>
          <w:szCs w:val="21"/>
        </w:rPr>
        <w:t>（</w:t>
      </w:r>
      <w:r w:rsidRPr="00DE5D42">
        <w:rPr>
          <w:szCs w:val="21"/>
        </w:rPr>
        <w:t>1</w:t>
      </w:r>
      <w:r w:rsidRPr="00DE5D42">
        <w:rPr>
          <w:rFonts w:hint="eastAsia"/>
          <w:szCs w:val="21"/>
        </w:rPr>
        <w:t>）正确性错误包括：语法错误、拼写错误、标点错误、数字错误等。</w:t>
      </w:r>
    </w:p>
    <w:p w14:paraId="518999DD" w14:textId="77777777" w:rsidR="00B82445" w:rsidRPr="00DE5D42" w:rsidRDefault="00B82445" w:rsidP="00840A20">
      <w:pPr>
        <w:tabs>
          <w:tab w:val="left" w:pos="1440"/>
        </w:tabs>
        <w:autoSpaceDE w:val="0"/>
        <w:autoSpaceDN w:val="0"/>
        <w:adjustRightInd w:val="0"/>
        <w:spacing w:line="360" w:lineRule="auto"/>
        <w:ind w:leftChars="400" w:left="1365" w:hangingChars="250" w:hanging="525"/>
        <w:jc w:val="left"/>
        <w:rPr>
          <w:szCs w:val="21"/>
        </w:rPr>
      </w:pPr>
      <w:r w:rsidRPr="00DE5D42">
        <w:rPr>
          <w:rFonts w:hint="eastAsia"/>
          <w:szCs w:val="21"/>
        </w:rPr>
        <w:t>（</w:t>
      </w:r>
      <w:r w:rsidRPr="00DE5D42">
        <w:rPr>
          <w:szCs w:val="21"/>
        </w:rPr>
        <w:t>2</w:t>
      </w:r>
      <w:r w:rsidRPr="00DE5D42">
        <w:rPr>
          <w:rFonts w:hint="eastAsia"/>
          <w:szCs w:val="21"/>
        </w:rPr>
        <w:t>）完整性错误包括：漏译、对细节把握不到位、格式错误、未遵循字符串限制等。</w:t>
      </w:r>
    </w:p>
    <w:p w14:paraId="26E0A328" w14:textId="77777777" w:rsidR="00B82445" w:rsidRPr="00DE5D42" w:rsidRDefault="00B82445" w:rsidP="00840A20">
      <w:pPr>
        <w:tabs>
          <w:tab w:val="left" w:pos="1260"/>
        </w:tabs>
        <w:autoSpaceDE w:val="0"/>
        <w:autoSpaceDN w:val="0"/>
        <w:adjustRightInd w:val="0"/>
        <w:spacing w:line="360" w:lineRule="auto"/>
        <w:ind w:leftChars="400" w:left="1365" w:hangingChars="250" w:hanging="525"/>
        <w:jc w:val="left"/>
        <w:rPr>
          <w:szCs w:val="21"/>
        </w:rPr>
      </w:pPr>
      <w:r w:rsidRPr="00DE5D42">
        <w:rPr>
          <w:rFonts w:hint="eastAsia"/>
          <w:szCs w:val="21"/>
        </w:rPr>
        <w:t>（</w:t>
      </w:r>
      <w:r w:rsidRPr="00DE5D42">
        <w:rPr>
          <w:szCs w:val="21"/>
        </w:rPr>
        <w:t>3</w:t>
      </w:r>
      <w:r w:rsidRPr="00DE5D42">
        <w:rPr>
          <w:rFonts w:hint="eastAsia"/>
          <w:szCs w:val="21"/>
        </w:rPr>
        <w:t>）术语错误包括：欠缺对行业知识</w:t>
      </w:r>
      <w:r w:rsidRPr="00DE5D42">
        <w:rPr>
          <w:szCs w:val="21"/>
        </w:rPr>
        <w:t>/</w:t>
      </w:r>
      <w:r w:rsidR="009F3A9D">
        <w:rPr>
          <w:rFonts w:hint="eastAsia"/>
          <w:szCs w:val="21"/>
        </w:rPr>
        <w:t>源</w:t>
      </w:r>
      <w:r w:rsidRPr="00DE5D42">
        <w:rPr>
          <w:rFonts w:hint="eastAsia"/>
          <w:szCs w:val="21"/>
        </w:rPr>
        <w:t>语言的理解、术语使用错误、错译、文字不适合甲方目标读者等。</w:t>
      </w:r>
    </w:p>
    <w:p w14:paraId="12DFF047" w14:textId="77777777" w:rsidR="009F3A9D" w:rsidRDefault="00B82445" w:rsidP="00840A20">
      <w:pPr>
        <w:tabs>
          <w:tab w:val="left" w:pos="720"/>
        </w:tabs>
        <w:autoSpaceDE w:val="0"/>
        <w:autoSpaceDN w:val="0"/>
        <w:adjustRightInd w:val="0"/>
        <w:spacing w:line="360" w:lineRule="auto"/>
        <w:ind w:leftChars="400" w:left="1365" w:hangingChars="250" w:hanging="525"/>
        <w:jc w:val="left"/>
        <w:rPr>
          <w:szCs w:val="21"/>
        </w:rPr>
      </w:pPr>
      <w:r w:rsidRPr="00DE5D42">
        <w:rPr>
          <w:rFonts w:hint="eastAsia"/>
          <w:szCs w:val="21"/>
        </w:rPr>
        <w:t>（</w:t>
      </w:r>
      <w:r w:rsidRPr="00DE5D42">
        <w:rPr>
          <w:szCs w:val="21"/>
        </w:rPr>
        <w:t>4</w:t>
      </w:r>
      <w:r w:rsidRPr="00DE5D42">
        <w:rPr>
          <w:rFonts w:hint="eastAsia"/>
          <w:szCs w:val="21"/>
        </w:rPr>
        <w:t>）文风错误包括：直译、词汇不统一、不遵守文风准则等。</w:t>
      </w:r>
    </w:p>
    <w:p w14:paraId="341196DB" w14:textId="77777777" w:rsidR="00B82445" w:rsidRPr="00DE5D42" w:rsidRDefault="00B82445" w:rsidP="00840A20">
      <w:pPr>
        <w:tabs>
          <w:tab w:val="left" w:pos="720"/>
        </w:tabs>
        <w:autoSpaceDE w:val="0"/>
        <w:autoSpaceDN w:val="0"/>
        <w:adjustRightInd w:val="0"/>
        <w:spacing w:line="360" w:lineRule="auto"/>
        <w:ind w:leftChars="400" w:left="1365" w:hangingChars="250" w:hanging="525"/>
        <w:jc w:val="left"/>
        <w:rPr>
          <w:szCs w:val="21"/>
        </w:rPr>
      </w:pPr>
      <w:r w:rsidRPr="00DE5D42">
        <w:rPr>
          <w:rFonts w:hint="eastAsia"/>
          <w:szCs w:val="21"/>
        </w:rPr>
        <w:t>（</w:t>
      </w:r>
      <w:r w:rsidR="009F3A9D">
        <w:rPr>
          <w:szCs w:val="21"/>
        </w:rPr>
        <w:t>5</w:t>
      </w:r>
      <w:r w:rsidRPr="00DE5D42">
        <w:rPr>
          <w:rFonts w:hint="eastAsia"/>
          <w:szCs w:val="21"/>
        </w:rPr>
        <w:t>）术语前后不一致；</w:t>
      </w:r>
    </w:p>
    <w:p w14:paraId="21D518D7" w14:textId="77777777" w:rsidR="00B82445" w:rsidRPr="00DE5D42" w:rsidRDefault="00B82445" w:rsidP="00840A20">
      <w:pPr>
        <w:widowControl/>
        <w:tabs>
          <w:tab w:val="left" w:pos="420"/>
          <w:tab w:val="left" w:pos="840"/>
        </w:tabs>
        <w:spacing w:line="360" w:lineRule="auto"/>
        <w:ind w:leftChars="400" w:left="1365" w:hangingChars="250" w:hanging="525"/>
        <w:rPr>
          <w:szCs w:val="21"/>
        </w:rPr>
      </w:pPr>
      <w:r w:rsidRPr="00DE5D42">
        <w:rPr>
          <w:rFonts w:hint="eastAsia"/>
          <w:szCs w:val="21"/>
        </w:rPr>
        <w:t>（</w:t>
      </w:r>
      <w:r w:rsidR="009F3A9D">
        <w:rPr>
          <w:szCs w:val="21"/>
        </w:rPr>
        <w:t>6</w:t>
      </w:r>
      <w:r w:rsidRPr="00DE5D42">
        <w:rPr>
          <w:rFonts w:hint="eastAsia"/>
          <w:szCs w:val="21"/>
        </w:rPr>
        <w:t>）句义或词组意义与原文迥异或相反；</w:t>
      </w:r>
    </w:p>
    <w:p w14:paraId="0726BC50" w14:textId="77777777" w:rsidR="00B82445" w:rsidRPr="00DE5D42" w:rsidRDefault="00B82445" w:rsidP="00840A20">
      <w:pPr>
        <w:widowControl/>
        <w:numPr>
          <w:ilvl w:val="12"/>
          <w:numId w:val="0"/>
        </w:numPr>
        <w:tabs>
          <w:tab w:val="left" w:pos="420"/>
          <w:tab w:val="left" w:pos="840"/>
        </w:tabs>
        <w:spacing w:line="360" w:lineRule="auto"/>
        <w:ind w:leftChars="400" w:left="1365" w:hangingChars="250" w:hanging="525"/>
        <w:rPr>
          <w:szCs w:val="21"/>
        </w:rPr>
      </w:pPr>
      <w:r w:rsidRPr="00DE5D42">
        <w:rPr>
          <w:rFonts w:hint="eastAsia"/>
          <w:szCs w:val="21"/>
        </w:rPr>
        <w:t>（</w:t>
      </w:r>
      <w:r w:rsidR="009F3A9D">
        <w:rPr>
          <w:szCs w:val="21"/>
        </w:rPr>
        <w:t>7</w:t>
      </w:r>
      <w:r w:rsidRPr="00DE5D42">
        <w:rPr>
          <w:rFonts w:hint="eastAsia"/>
          <w:szCs w:val="21"/>
        </w:rPr>
        <w:t>）简单地、无逻辑地一对一翻译；</w:t>
      </w:r>
    </w:p>
    <w:p w14:paraId="7412F21F" w14:textId="77777777" w:rsidR="00B82445" w:rsidRPr="00DE5D42" w:rsidRDefault="00B82445" w:rsidP="00840A20">
      <w:pPr>
        <w:widowControl/>
        <w:numPr>
          <w:ilvl w:val="12"/>
          <w:numId w:val="0"/>
        </w:numPr>
        <w:tabs>
          <w:tab w:val="left" w:pos="420"/>
          <w:tab w:val="left" w:pos="840"/>
        </w:tabs>
        <w:spacing w:line="360" w:lineRule="auto"/>
        <w:ind w:leftChars="400" w:left="1365" w:hangingChars="250" w:hanging="525"/>
        <w:rPr>
          <w:szCs w:val="21"/>
        </w:rPr>
      </w:pPr>
      <w:r w:rsidRPr="00DE5D42">
        <w:rPr>
          <w:rFonts w:hint="eastAsia"/>
          <w:szCs w:val="21"/>
        </w:rPr>
        <w:t>（</w:t>
      </w:r>
      <w:r w:rsidR="009F3A9D">
        <w:rPr>
          <w:szCs w:val="21"/>
        </w:rPr>
        <w:t>8</w:t>
      </w:r>
      <w:r w:rsidRPr="00DE5D42">
        <w:rPr>
          <w:rFonts w:hint="eastAsia"/>
          <w:szCs w:val="21"/>
        </w:rPr>
        <w:t>）目标语在语法、词义上不成立；</w:t>
      </w:r>
    </w:p>
    <w:p w14:paraId="15DF7DC9" w14:textId="77777777" w:rsidR="00B82445" w:rsidRDefault="00B82445" w:rsidP="00840A20">
      <w:pPr>
        <w:widowControl/>
        <w:numPr>
          <w:ilvl w:val="12"/>
          <w:numId w:val="0"/>
        </w:numPr>
        <w:tabs>
          <w:tab w:val="left" w:pos="420"/>
          <w:tab w:val="left" w:pos="840"/>
        </w:tabs>
        <w:spacing w:line="360" w:lineRule="auto"/>
        <w:ind w:leftChars="400" w:left="1365" w:hangingChars="250" w:hanging="525"/>
        <w:rPr>
          <w:szCs w:val="21"/>
        </w:rPr>
      </w:pPr>
      <w:r w:rsidRPr="00DE5D42">
        <w:rPr>
          <w:rFonts w:hint="eastAsia"/>
          <w:szCs w:val="21"/>
        </w:rPr>
        <w:t>（</w:t>
      </w:r>
      <w:r w:rsidR="009F3A9D">
        <w:rPr>
          <w:szCs w:val="21"/>
        </w:rPr>
        <w:t>9</w:t>
      </w:r>
      <w:r w:rsidRPr="00DE5D42">
        <w:rPr>
          <w:rFonts w:hint="eastAsia"/>
          <w:szCs w:val="21"/>
        </w:rPr>
        <w:t>）其他导致甲方无法使用乙方译文的情况。</w:t>
      </w:r>
    </w:p>
    <w:p w14:paraId="39E93880" w14:textId="77777777" w:rsidR="00B82445" w:rsidRDefault="00B82445" w:rsidP="00371440">
      <w:pPr>
        <w:widowControl/>
        <w:numPr>
          <w:ilvl w:val="12"/>
          <w:numId w:val="0"/>
        </w:numPr>
        <w:tabs>
          <w:tab w:val="left" w:pos="420"/>
          <w:tab w:val="left" w:pos="840"/>
        </w:tabs>
        <w:spacing w:line="360" w:lineRule="auto"/>
        <w:ind w:left="630" w:hangingChars="300" w:hanging="630"/>
        <w:rPr>
          <w:szCs w:val="21"/>
        </w:rPr>
      </w:pPr>
      <w:r w:rsidRPr="00DE5D42">
        <w:rPr>
          <w:rFonts w:hint="eastAsia"/>
          <w:szCs w:val="21"/>
        </w:rPr>
        <w:t>（</w:t>
      </w:r>
      <w:r w:rsidR="009F3A9D">
        <w:rPr>
          <w:rFonts w:hint="eastAsia"/>
          <w:szCs w:val="21"/>
        </w:rPr>
        <w:t>二</w:t>
      </w:r>
      <w:r w:rsidRPr="00DE5D42">
        <w:rPr>
          <w:rFonts w:hint="eastAsia"/>
          <w:szCs w:val="21"/>
        </w:rPr>
        <w:t>）</w:t>
      </w:r>
      <w:r w:rsidR="009F3A9D">
        <w:rPr>
          <w:rFonts w:hint="eastAsia"/>
          <w:szCs w:val="21"/>
        </w:rPr>
        <w:t>口译项目：</w:t>
      </w:r>
      <w:r w:rsidRPr="00DE5D42">
        <w:rPr>
          <w:rFonts w:hint="eastAsia"/>
          <w:szCs w:val="21"/>
        </w:rPr>
        <w:t>乙方承诺</w:t>
      </w:r>
      <w:r>
        <w:rPr>
          <w:rFonts w:hint="eastAsia"/>
          <w:szCs w:val="21"/>
        </w:rPr>
        <w:t>在现场口译过程中，</w:t>
      </w:r>
      <w:r w:rsidRPr="008820E4">
        <w:rPr>
          <w:rFonts w:hint="eastAsia"/>
          <w:szCs w:val="21"/>
        </w:rPr>
        <w:t>积极主动</w:t>
      </w:r>
      <w:r>
        <w:rPr>
          <w:rFonts w:hint="eastAsia"/>
          <w:szCs w:val="21"/>
        </w:rPr>
        <w:t>，双语表达准确，发挥</w:t>
      </w:r>
      <w:r w:rsidRPr="008820E4">
        <w:rPr>
          <w:rFonts w:hint="eastAsia"/>
          <w:szCs w:val="21"/>
        </w:rPr>
        <w:t>纽带桥梁作用</w:t>
      </w:r>
      <w:r>
        <w:rPr>
          <w:rFonts w:hint="eastAsia"/>
          <w:szCs w:val="21"/>
        </w:rPr>
        <w:t>，以良好</w:t>
      </w:r>
      <w:r w:rsidRPr="008820E4">
        <w:rPr>
          <w:rFonts w:hint="eastAsia"/>
          <w:szCs w:val="21"/>
        </w:rPr>
        <w:t>工作态度和服务态度</w:t>
      </w:r>
      <w:r>
        <w:rPr>
          <w:rFonts w:hint="eastAsia"/>
          <w:szCs w:val="21"/>
        </w:rPr>
        <w:t>，赢得甲方和甲方客户的认可和好评</w:t>
      </w:r>
      <w:r w:rsidRPr="008820E4">
        <w:rPr>
          <w:rFonts w:hint="eastAsia"/>
          <w:szCs w:val="21"/>
        </w:rPr>
        <w:t>。</w:t>
      </w:r>
      <w:r w:rsidR="00371440" w:rsidRPr="00DE5D42">
        <w:rPr>
          <w:rFonts w:hint="eastAsia"/>
          <w:szCs w:val="21"/>
        </w:rPr>
        <w:t>项目期间需保持</w:t>
      </w:r>
      <w:r w:rsidR="00371440">
        <w:rPr>
          <w:rFonts w:hint="eastAsia"/>
          <w:szCs w:val="21"/>
        </w:rPr>
        <w:t>及时通讯顺畅（如手机、</w:t>
      </w:r>
      <w:r w:rsidR="00371440" w:rsidRPr="00DE5D42">
        <w:rPr>
          <w:szCs w:val="21"/>
        </w:rPr>
        <w:t>QQ</w:t>
      </w:r>
      <w:proofErr w:type="gramStart"/>
      <w:r w:rsidR="00371440">
        <w:rPr>
          <w:rFonts w:hint="eastAsia"/>
          <w:szCs w:val="21"/>
        </w:rPr>
        <w:t>或微信等</w:t>
      </w:r>
      <w:proofErr w:type="gramEnd"/>
      <w:r w:rsidR="00371440">
        <w:rPr>
          <w:rFonts w:hint="eastAsia"/>
          <w:szCs w:val="21"/>
        </w:rPr>
        <w:t>即时聊天工具的</w:t>
      </w:r>
      <w:r w:rsidR="00371440" w:rsidRPr="00DE5D42">
        <w:rPr>
          <w:rFonts w:hint="eastAsia"/>
          <w:szCs w:val="21"/>
        </w:rPr>
        <w:t>在线</w:t>
      </w:r>
      <w:r w:rsidR="00371440">
        <w:rPr>
          <w:rFonts w:hint="eastAsia"/>
          <w:szCs w:val="21"/>
        </w:rPr>
        <w:t>），确保甲方能够及时联系，以确保译员准时，准确的到达工作地点，并能够实时与甲方保持联系联系，确保安全，保证项目顺利完成。</w:t>
      </w:r>
      <w:r w:rsidR="009F3A9D" w:rsidRPr="00DE5D42">
        <w:rPr>
          <w:rFonts w:hint="eastAsia"/>
          <w:szCs w:val="21"/>
        </w:rPr>
        <w:t>以专业和认真的职业态度对待</w:t>
      </w:r>
      <w:r w:rsidR="009F3A9D">
        <w:rPr>
          <w:rFonts w:hint="eastAsia"/>
          <w:szCs w:val="21"/>
        </w:rPr>
        <w:t>口译</w:t>
      </w:r>
      <w:r w:rsidR="009F3A9D" w:rsidRPr="00DE5D42">
        <w:rPr>
          <w:rFonts w:hint="eastAsia"/>
          <w:szCs w:val="21"/>
        </w:rPr>
        <w:t>工作</w:t>
      </w:r>
      <w:r w:rsidR="009F3A9D">
        <w:rPr>
          <w:rFonts w:hint="eastAsia"/>
          <w:szCs w:val="21"/>
        </w:rPr>
        <w:t>，避免出现以下几类问题：</w:t>
      </w:r>
    </w:p>
    <w:p w14:paraId="43294DFB" w14:textId="77777777" w:rsidR="009F3A9D" w:rsidRDefault="009F3A9D" w:rsidP="00371440">
      <w:pPr>
        <w:widowControl/>
        <w:numPr>
          <w:ilvl w:val="12"/>
          <w:numId w:val="0"/>
        </w:numPr>
        <w:tabs>
          <w:tab w:val="left" w:pos="420"/>
          <w:tab w:val="left" w:pos="840"/>
        </w:tabs>
        <w:spacing w:line="360" w:lineRule="auto"/>
        <w:ind w:leftChars="400" w:left="1260" w:hangingChars="200" w:hanging="420"/>
        <w:rPr>
          <w:szCs w:val="21"/>
        </w:rPr>
      </w:pPr>
      <w:r>
        <w:rPr>
          <w:rFonts w:hint="eastAsia"/>
          <w:szCs w:val="21"/>
        </w:rPr>
        <w:t>（</w:t>
      </w:r>
      <w:r>
        <w:rPr>
          <w:rFonts w:hint="eastAsia"/>
          <w:szCs w:val="21"/>
        </w:rPr>
        <w:t>1</w:t>
      </w:r>
      <w:r>
        <w:rPr>
          <w:rFonts w:hint="eastAsia"/>
          <w:szCs w:val="21"/>
        </w:rPr>
        <w:t>）</w:t>
      </w:r>
      <w:r w:rsidR="00277365">
        <w:rPr>
          <w:rFonts w:hint="eastAsia"/>
          <w:szCs w:val="21"/>
        </w:rPr>
        <w:t>以客观的态度，如实进行翻译工作，避免出现个人主观观点；</w:t>
      </w:r>
    </w:p>
    <w:p w14:paraId="22A17AF7" w14:textId="77777777" w:rsidR="00277365" w:rsidRDefault="00277365" w:rsidP="00371440">
      <w:pPr>
        <w:widowControl/>
        <w:numPr>
          <w:ilvl w:val="12"/>
          <w:numId w:val="0"/>
        </w:numPr>
        <w:tabs>
          <w:tab w:val="left" w:pos="420"/>
          <w:tab w:val="left" w:pos="840"/>
        </w:tabs>
        <w:spacing w:line="360" w:lineRule="auto"/>
        <w:ind w:leftChars="400" w:left="1260" w:hangingChars="200" w:hanging="420"/>
        <w:rPr>
          <w:szCs w:val="21"/>
        </w:rPr>
      </w:pPr>
      <w:r>
        <w:rPr>
          <w:rFonts w:hint="eastAsia"/>
          <w:szCs w:val="21"/>
        </w:rPr>
        <w:t>（</w:t>
      </w:r>
      <w:r>
        <w:rPr>
          <w:rFonts w:hint="eastAsia"/>
          <w:szCs w:val="21"/>
        </w:rPr>
        <w:t>2</w:t>
      </w:r>
      <w:r>
        <w:rPr>
          <w:rFonts w:hint="eastAsia"/>
          <w:szCs w:val="21"/>
        </w:rPr>
        <w:t>）避免出现个人的政治、种族、宗教等原则性观点的置评</w:t>
      </w:r>
      <w:r w:rsidR="00371440">
        <w:rPr>
          <w:rFonts w:hint="eastAsia"/>
          <w:szCs w:val="21"/>
        </w:rPr>
        <w:t>；</w:t>
      </w:r>
    </w:p>
    <w:p w14:paraId="27F714F9" w14:textId="77777777" w:rsidR="00371440" w:rsidRDefault="00371440" w:rsidP="00371440">
      <w:pPr>
        <w:widowControl/>
        <w:numPr>
          <w:ilvl w:val="12"/>
          <w:numId w:val="0"/>
        </w:numPr>
        <w:tabs>
          <w:tab w:val="left" w:pos="420"/>
          <w:tab w:val="left" w:pos="840"/>
        </w:tabs>
        <w:spacing w:line="360" w:lineRule="auto"/>
        <w:ind w:leftChars="400" w:left="1260" w:hangingChars="200" w:hanging="420"/>
        <w:rPr>
          <w:szCs w:val="21"/>
        </w:rPr>
      </w:pPr>
      <w:r>
        <w:rPr>
          <w:rFonts w:hint="eastAsia"/>
          <w:szCs w:val="21"/>
        </w:rPr>
        <w:t>（</w:t>
      </w:r>
      <w:r>
        <w:rPr>
          <w:rFonts w:hint="eastAsia"/>
          <w:szCs w:val="21"/>
        </w:rPr>
        <w:t>3</w:t>
      </w:r>
      <w:r>
        <w:rPr>
          <w:rFonts w:hint="eastAsia"/>
          <w:szCs w:val="21"/>
        </w:rPr>
        <w:t>）避免参与客户双方的争议，公正、公平的进行翻译工作。</w:t>
      </w:r>
    </w:p>
    <w:p w14:paraId="4CEC539F" w14:textId="77777777" w:rsidR="00277365" w:rsidRDefault="00277365" w:rsidP="00371440">
      <w:pPr>
        <w:widowControl/>
        <w:numPr>
          <w:ilvl w:val="12"/>
          <w:numId w:val="0"/>
        </w:numPr>
        <w:tabs>
          <w:tab w:val="left" w:pos="420"/>
          <w:tab w:val="left" w:pos="840"/>
        </w:tabs>
        <w:spacing w:line="360" w:lineRule="auto"/>
        <w:ind w:left="630" w:hangingChars="300" w:hanging="630"/>
        <w:rPr>
          <w:szCs w:val="21"/>
        </w:rPr>
      </w:pPr>
      <w:r>
        <w:rPr>
          <w:rFonts w:hint="eastAsia"/>
          <w:szCs w:val="21"/>
        </w:rPr>
        <w:lastRenderedPageBreak/>
        <w:t>（三）</w:t>
      </w:r>
      <w:r w:rsidR="00371440">
        <w:rPr>
          <w:rFonts w:hint="eastAsia"/>
          <w:szCs w:val="21"/>
        </w:rPr>
        <w:t>D</w:t>
      </w:r>
      <w:r w:rsidR="00371440">
        <w:rPr>
          <w:szCs w:val="21"/>
        </w:rPr>
        <w:t>TP</w:t>
      </w:r>
      <w:r w:rsidR="00371440">
        <w:rPr>
          <w:rFonts w:hint="eastAsia"/>
          <w:szCs w:val="21"/>
        </w:rPr>
        <w:t>项目：乙方承诺确保排版稿</w:t>
      </w:r>
      <w:r w:rsidR="00371440" w:rsidRPr="00DE5D42">
        <w:rPr>
          <w:rFonts w:hint="eastAsia"/>
          <w:szCs w:val="21"/>
        </w:rPr>
        <w:t>在技术和</w:t>
      </w:r>
      <w:r w:rsidR="00371440">
        <w:rPr>
          <w:rFonts w:hint="eastAsia"/>
          <w:szCs w:val="21"/>
        </w:rPr>
        <w:t>格式上的正确性，完整性，保证排版稿的内容和风格与原文保持一致。以专业和认真的职业态度对待排版</w:t>
      </w:r>
      <w:r w:rsidR="00371440" w:rsidRPr="00DE5D42">
        <w:rPr>
          <w:rFonts w:hint="eastAsia"/>
          <w:szCs w:val="21"/>
        </w:rPr>
        <w:t>工作</w:t>
      </w:r>
      <w:r w:rsidR="00371440">
        <w:rPr>
          <w:rFonts w:hint="eastAsia"/>
          <w:szCs w:val="21"/>
        </w:rPr>
        <w:t>，避免出现以下几类问题：</w:t>
      </w:r>
    </w:p>
    <w:p w14:paraId="2150D953" w14:textId="77777777" w:rsidR="00371440" w:rsidRPr="00DE5D42" w:rsidRDefault="00371440" w:rsidP="00371440">
      <w:pPr>
        <w:tabs>
          <w:tab w:val="left" w:pos="720"/>
        </w:tabs>
        <w:autoSpaceDE w:val="0"/>
        <w:autoSpaceDN w:val="0"/>
        <w:adjustRightInd w:val="0"/>
        <w:spacing w:beforeLines="20" w:before="48" w:line="360" w:lineRule="auto"/>
        <w:ind w:right="18" w:firstLineChars="450" w:firstLine="945"/>
        <w:jc w:val="left"/>
        <w:rPr>
          <w:szCs w:val="21"/>
        </w:rPr>
      </w:pPr>
      <w:r w:rsidRPr="00DE5D42">
        <w:rPr>
          <w:rFonts w:hint="eastAsia"/>
          <w:szCs w:val="21"/>
        </w:rPr>
        <w:t>（</w:t>
      </w:r>
      <w:r w:rsidRPr="00DE5D42">
        <w:rPr>
          <w:szCs w:val="21"/>
        </w:rPr>
        <w:t>1</w:t>
      </w:r>
      <w:r w:rsidRPr="00DE5D42">
        <w:rPr>
          <w:rFonts w:hint="eastAsia"/>
          <w:szCs w:val="21"/>
        </w:rPr>
        <w:t>）</w:t>
      </w:r>
      <w:r>
        <w:rPr>
          <w:rFonts w:hint="eastAsia"/>
          <w:szCs w:val="21"/>
        </w:rPr>
        <w:t>由排版引起的译稿语法、断句、</w:t>
      </w:r>
      <w:proofErr w:type="gramStart"/>
      <w:r>
        <w:rPr>
          <w:rFonts w:hint="eastAsia"/>
          <w:szCs w:val="21"/>
        </w:rPr>
        <w:t>低错等</w:t>
      </w:r>
      <w:proofErr w:type="gramEnd"/>
      <w:r>
        <w:rPr>
          <w:rFonts w:hint="eastAsia"/>
          <w:szCs w:val="21"/>
        </w:rPr>
        <w:t>质量问题</w:t>
      </w:r>
      <w:r w:rsidRPr="00DE5D42">
        <w:rPr>
          <w:rFonts w:hint="eastAsia"/>
          <w:szCs w:val="21"/>
        </w:rPr>
        <w:t>。</w:t>
      </w:r>
    </w:p>
    <w:p w14:paraId="35AE0178" w14:textId="77777777" w:rsidR="00371440" w:rsidRDefault="00371440" w:rsidP="00371440">
      <w:pPr>
        <w:tabs>
          <w:tab w:val="left" w:pos="1440"/>
        </w:tabs>
        <w:autoSpaceDE w:val="0"/>
        <w:autoSpaceDN w:val="0"/>
        <w:adjustRightInd w:val="0"/>
        <w:spacing w:beforeLines="20" w:before="48" w:line="360" w:lineRule="auto"/>
        <w:ind w:leftChars="342" w:left="1558" w:right="18" w:hangingChars="400" w:hanging="840"/>
        <w:jc w:val="left"/>
        <w:rPr>
          <w:szCs w:val="21"/>
        </w:rPr>
      </w:pPr>
      <w:r w:rsidRPr="00DE5D42">
        <w:rPr>
          <w:szCs w:val="21"/>
        </w:rPr>
        <w:t xml:space="preserve">  </w:t>
      </w:r>
      <w:r w:rsidRPr="00DE5D42">
        <w:rPr>
          <w:rFonts w:hint="eastAsia"/>
          <w:szCs w:val="21"/>
        </w:rPr>
        <w:t>（</w:t>
      </w:r>
      <w:r w:rsidRPr="00DE5D42">
        <w:rPr>
          <w:szCs w:val="21"/>
        </w:rPr>
        <w:t>2</w:t>
      </w:r>
      <w:r w:rsidRPr="00DE5D42">
        <w:rPr>
          <w:rFonts w:hint="eastAsia"/>
          <w:szCs w:val="21"/>
        </w:rPr>
        <w:t>）</w:t>
      </w:r>
      <w:r>
        <w:rPr>
          <w:rFonts w:hint="eastAsia"/>
          <w:szCs w:val="21"/>
        </w:rPr>
        <w:t>由排版引起的译稿内容缺失，失实等格式问题</w:t>
      </w:r>
      <w:r w:rsidRPr="00DE5D42">
        <w:rPr>
          <w:rFonts w:hint="eastAsia"/>
          <w:szCs w:val="21"/>
        </w:rPr>
        <w:t>。</w:t>
      </w:r>
    </w:p>
    <w:p w14:paraId="6F7B3AE6" w14:textId="77777777" w:rsidR="00371440" w:rsidRPr="00DE5D42" w:rsidRDefault="00371440" w:rsidP="00371440">
      <w:pPr>
        <w:tabs>
          <w:tab w:val="left" w:pos="1440"/>
        </w:tabs>
        <w:autoSpaceDE w:val="0"/>
        <w:autoSpaceDN w:val="0"/>
        <w:adjustRightInd w:val="0"/>
        <w:spacing w:beforeLines="20" w:before="48" w:line="360" w:lineRule="auto"/>
        <w:ind w:leftChars="342" w:left="1558" w:right="18" w:hangingChars="400" w:hanging="840"/>
        <w:jc w:val="left"/>
        <w:rPr>
          <w:szCs w:val="21"/>
        </w:rPr>
      </w:pPr>
      <w:r>
        <w:rPr>
          <w:rFonts w:hint="eastAsia"/>
          <w:szCs w:val="21"/>
        </w:rPr>
        <w:t xml:space="preserve">  </w:t>
      </w:r>
      <w:r>
        <w:rPr>
          <w:rFonts w:hint="eastAsia"/>
          <w:szCs w:val="21"/>
        </w:rPr>
        <w:t>（</w:t>
      </w:r>
      <w:r>
        <w:rPr>
          <w:rFonts w:hint="eastAsia"/>
          <w:szCs w:val="21"/>
        </w:rPr>
        <w:t>3</w:t>
      </w:r>
      <w:r>
        <w:rPr>
          <w:rFonts w:hint="eastAsia"/>
          <w:szCs w:val="21"/>
        </w:rPr>
        <w:t>）由排版引起的格式失真，转换错误等问题。</w:t>
      </w:r>
    </w:p>
    <w:p w14:paraId="658F6F61" w14:textId="77777777" w:rsidR="00B82445" w:rsidRDefault="00B82445" w:rsidP="00371440">
      <w:pPr>
        <w:widowControl/>
        <w:numPr>
          <w:ilvl w:val="0"/>
          <w:numId w:val="29"/>
        </w:numPr>
        <w:tabs>
          <w:tab w:val="left" w:pos="630"/>
        </w:tabs>
        <w:spacing w:beforeLines="20" w:before="48" w:line="360" w:lineRule="auto"/>
        <w:rPr>
          <w:b/>
          <w:szCs w:val="21"/>
        </w:rPr>
      </w:pPr>
      <w:r w:rsidRPr="00DE5D42">
        <w:rPr>
          <w:rFonts w:hint="eastAsia"/>
          <w:b/>
          <w:szCs w:val="21"/>
        </w:rPr>
        <w:t>知识产权</w:t>
      </w:r>
      <w:r w:rsidR="008E1FF0">
        <w:rPr>
          <w:rFonts w:hint="eastAsia"/>
          <w:b/>
          <w:szCs w:val="21"/>
        </w:rPr>
        <w:t>:</w:t>
      </w:r>
    </w:p>
    <w:p w14:paraId="4AB0D6BF" w14:textId="77777777" w:rsidR="00B82445" w:rsidRPr="00E16F22" w:rsidRDefault="00B82445" w:rsidP="00371440">
      <w:pPr>
        <w:tabs>
          <w:tab w:val="left" w:pos="630"/>
        </w:tabs>
        <w:spacing w:beforeLines="20" w:before="48" w:line="360" w:lineRule="auto"/>
        <w:ind w:firstLineChars="196" w:firstLine="412"/>
        <w:rPr>
          <w:b/>
          <w:szCs w:val="21"/>
        </w:rPr>
      </w:pPr>
      <w:r w:rsidRPr="00E16F22">
        <w:rPr>
          <w:rFonts w:hint="eastAsia"/>
          <w:szCs w:val="21"/>
        </w:rPr>
        <w:t>双方约定，甲方提供的所有文件的知识产权（包括但不限于著作权）属于甲方，乙方按照约定对甲方提供的文件所作的翻译、整理后的文件的知识产权（包括但不限于著作权）属于甲方，未经甲方书面同意，乙方不得对包含甲方知识产权的所有文件进行处分、转让或其他侵犯甲方知识产权的行为。</w:t>
      </w:r>
    </w:p>
    <w:p w14:paraId="7D2B368C" w14:textId="77777777" w:rsidR="00B82445" w:rsidRPr="009D7C35" w:rsidRDefault="00B82445" w:rsidP="00371440">
      <w:pPr>
        <w:numPr>
          <w:ilvl w:val="0"/>
          <w:numId w:val="29"/>
        </w:numPr>
        <w:tabs>
          <w:tab w:val="left" w:pos="630"/>
        </w:tabs>
        <w:spacing w:beforeLines="20" w:before="48" w:line="360" w:lineRule="auto"/>
        <w:rPr>
          <w:szCs w:val="21"/>
        </w:rPr>
      </w:pPr>
      <w:r w:rsidRPr="00DE5D42">
        <w:rPr>
          <w:rFonts w:hint="eastAsia"/>
          <w:b/>
          <w:szCs w:val="21"/>
        </w:rPr>
        <w:t>信息保密</w:t>
      </w:r>
      <w:r w:rsidR="008E1FF0">
        <w:rPr>
          <w:rFonts w:hint="eastAsia"/>
          <w:b/>
          <w:szCs w:val="21"/>
        </w:rPr>
        <w:t>:</w:t>
      </w:r>
    </w:p>
    <w:p w14:paraId="7DD89EE7" w14:textId="77777777" w:rsidR="00B82445" w:rsidRPr="00DE5D42" w:rsidRDefault="00B82445" w:rsidP="00840A20">
      <w:pPr>
        <w:tabs>
          <w:tab w:val="left" w:pos="630"/>
        </w:tabs>
        <w:spacing w:beforeLines="20" w:before="48" w:line="360" w:lineRule="auto"/>
        <w:ind w:left="630" w:hangingChars="300" w:hanging="630"/>
        <w:rPr>
          <w:szCs w:val="21"/>
        </w:rPr>
      </w:pPr>
      <w:r w:rsidRPr="00DE5D42">
        <w:rPr>
          <w:rFonts w:hint="eastAsia"/>
          <w:szCs w:val="21"/>
        </w:rPr>
        <w:t>（一）甲方</w:t>
      </w:r>
      <w:r>
        <w:rPr>
          <w:rFonts w:hint="eastAsia"/>
          <w:szCs w:val="21"/>
        </w:rPr>
        <w:t>和甲方客户</w:t>
      </w:r>
      <w:r w:rsidRPr="00DE5D42">
        <w:rPr>
          <w:rFonts w:hint="eastAsia"/>
          <w:szCs w:val="21"/>
        </w:rPr>
        <w:t>向乙方交付的</w:t>
      </w:r>
      <w:r>
        <w:rPr>
          <w:rFonts w:hint="eastAsia"/>
          <w:szCs w:val="21"/>
        </w:rPr>
        <w:t>翻译资料</w:t>
      </w:r>
      <w:r w:rsidRPr="00DE5D42">
        <w:rPr>
          <w:rFonts w:hint="eastAsia"/>
          <w:szCs w:val="21"/>
        </w:rPr>
        <w:t>属于甲方</w:t>
      </w:r>
      <w:r>
        <w:rPr>
          <w:rFonts w:hint="eastAsia"/>
          <w:szCs w:val="21"/>
        </w:rPr>
        <w:t>和甲方客户</w:t>
      </w:r>
      <w:r w:rsidRPr="00DE5D42">
        <w:rPr>
          <w:rFonts w:hint="eastAsia"/>
          <w:szCs w:val="21"/>
        </w:rPr>
        <w:t>的商业秘密，未经甲方</w:t>
      </w:r>
      <w:r>
        <w:rPr>
          <w:rFonts w:hint="eastAsia"/>
          <w:szCs w:val="21"/>
        </w:rPr>
        <w:t>和甲方客户</w:t>
      </w:r>
      <w:r w:rsidRPr="00DE5D42">
        <w:rPr>
          <w:rFonts w:hint="eastAsia"/>
          <w:szCs w:val="21"/>
        </w:rPr>
        <w:t>书面许可，乙方不得将</w:t>
      </w:r>
      <w:r>
        <w:rPr>
          <w:rFonts w:hint="eastAsia"/>
          <w:szCs w:val="21"/>
        </w:rPr>
        <w:t>原</w:t>
      </w:r>
      <w:r w:rsidRPr="00DE5D42">
        <w:rPr>
          <w:rFonts w:hint="eastAsia"/>
          <w:szCs w:val="21"/>
        </w:rPr>
        <w:t>稿、译稿</w:t>
      </w:r>
      <w:r>
        <w:rPr>
          <w:rFonts w:hint="eastAsia"/>
          <w:szCs w:val="21"/>
        </w:rPr>
        <w:t>、口译信息</w:t>
      </w:r>
      <w:r w:rsidRPr="00DE5D42">
        <w:rPr>
          <w:rFonts w:hint="eastAsia"/>
          <w:szCs w:val="21"/>
        </w:rPr>
        <w:t>及其相关</w:t>
      </w:r>
      <w:r>
        <w:rPr>
          <w:rFonts w:hint="eastAsia"/>
          <w:szCs w:val="21"/>
        </w:rPr>
        <w:t>商务内容提供给任何第三方，如有违反</w:t>
      </w:r>
      <w:r w:rsidRPr="00DE5D42">
        <w:rPr>
          <w:rFonts w:hint="eastAsia"/>
          <w:szCs w:val="21"/>
        </w:rPr>
        <w:t>，甲方有权终止合同，乙方应赔偿甲方由此而产生的一切损失，并承担相应的法律责任。</w:t>
      </w:r>
    </w:p>
    <w:p w14:paraId="7A550278" w14:textId="77777777" w:rsidR="00B82445" w:rsidRPr="00DE5D42" w:rsidRDefault="00B82445" w:rsidP="00840A20">
      <w:pPr>
        <w:widowControl/>
        <w:tabs>
          <w:tab w:val="left" w:pos="630"/>
        </w:tabs>
        <w:spacing w:beforeLines="20" w:before="48" w:line="360" w:lineRule="auto"/>
        <w:ind w:left="630" w:hangingChars="300" w:hanging="630"/>
        <w:rPr>
          <w:szCs w:val="21"/>
        </w:rPr>
      </w:pPr>
      <w:r w:rsidRPr="00DE5D42">
        <w:rPr>
          <w:rFonts w:hint="eastAsia"/>
          <w:szCs w:val="21"/>
        </w:rPr>
        <w:t>（二）《保密协议》作为本合同附件，具有同等法律效力，双方必须严格遵守。</w:t>
      </w:r>
    </w:p>
    <w:p w14:paraId="2A4CADDB" w14:textId="77777777" w:rsidR="00B82445" w:rsidRPr="00DE5D42" w:rsidRDefault="00B82445" w:rsidP="00371440">
      <w:pPr>
        <w:widowControl/>
        <w:numPr>
          <w:ilvl w:val="0"/>
          <w:numId w:val="29"/>
        </w:numPr>
        <w:spacing w:beforeLines="20" w:before="48" w:line="360" w:lineRule="auto"/>
        <w:rPr>
          <w:b/>
          <w:szCs w:val="21"/>
        </w:rPr>
      </w:pPr>
      <w:r w:rsidRPr="00DE5D42">
        <w:rPr>
          <w:rFonts w:hint="eastAsia"/>
          <w:b/>
          <w:szCs w:val="21"/>
        </w:rPr>
        <w:t>违约责任</w:t>
      </w:r>
      <w:r w:rsidR="008E1FF0">
        <w:rPr>
          <w:rFonts w:hint="eastAsia"/>
          <w:b/>
          <w:szCs w:val="21"/>
        </w:rPr>
        <w:t>:</w:t>
      </w:r>
    </w:p>
    <w:p w14:paraId="5AB67290" w14:textId="77777777" w:rsidR="00B82445" w:rsidRPr="00DE5D42" w:rsidRDefault="00B82445" w:rsidP="00840A20">
      <w:pPr>
        <w:widowControl/>
        <w:tabs>
          <w:tab w:val="left" w:pos="630"/>
        </w:tabs>
        <w:spacing w:beforeLines="20" w:before="48" w:line="360" w:lineRule="auto"/>
        <w:ind w:left="630" w:hangingChars="300" w:hanging="630"/>
        <w:rPr>
          <w:szCs w:val="21"/>
        </w:rPr>
      </w:pPr>
      <w:r w:rsidRPr="00DE5D42">
        <w:rPr>
          <w:rFonts w:hint="eastAsia"/>
          <w:szCs w:val="21"/>
        </w:rPr>
        <w:t>（一）乙方交付的稿件如由于译稿质量问题和时间紧迫而甲方不得不自行返工，甲方有权视返工工作量的大小扣除乙方全部或相应部分的稿酬。</w:t>
      </w:r>
    </w:p>
    <w:p w14:paraId="2455ED82" w14:textId="77777777" w:rsidR="00B82445" w:rsidRPr="00DE5D42" w:rsidRDefault="00B82445" w:rsidP="00840A20">
      <w:pPr>
        <w:widowControl/>
        <w:numPr>
          <w:ilvl w:val="12"/>
          <w:numId w:val="0"/>
        </w:numPr>
        <w:tabs>
          <w:tab w:val="left" w:pos="630"/>
        </w:tabs>
        <w:spacing w:beforeLines="20" w:before="48" w:line="360" w:lineRule="auto"/>
        <w:ind w:left="630" w:hangingChars="300" w:hanging="630"/>
        <w:rPr>
          <w:szCs w:val="21"/>
        </w:rPr>
      </w:pPr>
      <w:r w:rsidRPr="00DE5D42">
        <w:rPr>
          <w:rFonts w:hint="eastAsia"/>
          <w:szCs w:val="21"/>
        </w:rPr>
        <w:t>（二）如果译稿质量出现严重漏译、错译、低级错误等都属于严重违约，除了自行免费返工外，甲方有权酌情扣除此稿件的部分稿酬。</w:t>
      </w:r>
    </w:p>
    <w:p w14:paraId="0F855CFC" w14:textId="77777777" w:rsidR="00B82445" w:rsidRPr="00DE5D42" w:rsidRDefault="00B82445" w:rsidP="00840A20">
      <w:pPr>
        <w:widowControl/>
        <w:tabs>
          <w:tab w:val="left" w:pos="630"/>
        </w:tabs>
        <w:spacing w:beforeLines="20" w:before="48" w:line="360" w:lineRule="auto"/>
        <w:ind w:left="630" w:hangingChars="300" w:hanging="630"/>
        <w:rPr>
          <w:szCs w:val="21"/>
        </w:rPr>
      </w:pPr>
      <w:r w:rsidRPr="00DE5D42">
        <w:rPr>
          <w:rFonts w:hint="eastAsia"/>
          <w:szCs w:val="21"/>
        </w:rPr>
        <w:t>（三）乙方必须如期交稿。若在截止日期后延迟交稿，则按照以下条款处理：①比规定期限晚</w:t>
      </w:r>
      <w:r w:rsidR="0058566A">
        <w:rPr>
          <w:rFonts w:hint="eastAsia"/>
          <w:szCs w:val="21"/>
        </w:rPr>
        <w:t>2h</w:t>
      </w:r>
      <w:r w:rsidRPr="00DE5D42">
        <w:rPr>
          <w:rFonts w:hint="eastAsia"/>
          <w:szCs w:val="21"/>
        </w:rPr>
        <w:t>交稿，按工作量的</w:t>
      </w:r>
      <w:r w:rsidRPr="00DE5D42">
        <w:rPr>
          <w:szCs w:val="21"/>
        </w:rPr>
        <w:t>80%</w:t>
      </w:r>
      <w:r w:rsidRPr="00DE5D42">
        <w:rPr>
          <w:rFonts w:hint="eastAsia"/>
          <w:szCs w:val="21"/>
        </w:rPr>
        <w:t>计算稿酬；②比规定期限晚</w:t>
      </w:r>
      <w:r w:rsidR="0058566A">
        <w:rPr>
          <w:rFonts w:hint="eastAsia"/>
          <w:szCs w:val="21"/>
        </w:rPr>
        <w:t>4h</w:t>
      </w:r>
      <w:r w:rsidRPr="00DE5D42">
        <w:rPr>
          <w:rFonts w:hint="eastAsia"/>
          <w:szCs w:val="21"/>
        </w:rPr>
        <w:t>交稿，按工作量的</w:t>
      </w:r>
      <w:r w:rsidRPr="00DE5D42">
        <w:rPr>
          <w:szCs w:val="21"/>
        </w:rPr>
        <w:t>60%</w:t>
      </w:r>
      <w:r w:rsidRPr="00DE5D42">
        <w:rPr>
          <w:rFonts w:hint="eastAsia"/>
          <w:szCs w:val="21"/>
        </w:rPr>
        <w:t>计算稿酬；③比规定期限晚</w:t>
      </w:r>
      <w:r w:rsidR="0058566A">
        <w:rPr>
          <w:rFonts w:hint="eastAsia"/>
          <w:szCs w:val="21"/>
        </w:rPr>
        <w:t>6h</w:t>
      </w:r>
      <w:r w:rsidR="0058566A" w:rsidRPr="0058566A">
        <w:rPr>
          <w:rFonts w:hint="eastAsia"/>
          <w:szCs w:val="21"/>
        </w:rPr>
        <w:t>以上</w:t>
      </w:r>
      <w:r w:rsidRPr="00DE5D42">
        <w:rPr>
          <w:rFonts w:hint="eastAsia"/>
          <w:szCs w:val="21"/>
        </w:rPr>
        <w:t>交稿，按工作量的</w:t>
      </w:r>
      <w:r w:rsidRPr="00DE5D42">
        <w:rPr>
          <w:szCs w:val="21"/>
        </w:rPr>
        <w:t>50%</w:t>
      </w:r>
      <w:r w:rsidRPr="00DE5D42">
        <w:rPr>
          <w:rFonts w:hint="eastAsia"/>
          <w:szCs w:val="21"/>
        </w:rPr>
        <w:t>计算稿酬</w:t>
      </w:r>
      <w:r w:rsidR="0058566A" w:rsidRPr="00DE5D42">
        <w:rPr>
          <w:rFonts w:hint="eastAsia"/>
          <w:szCs w:val="21"/>
        </w:rPr>
        <w:t>；</w:t>
      </w:r>
      <w:r w:rsidR="0058566A" w:rsidRPr="0058566A">
        <w:rPr>
          <w:rFonts w:hint="eastAsia"/>
          <w:szCs w:val="21"/>
        </w:rPr>
        <w:t>④如因为</w:t>
      </w:r>
      <w:proofErr w:type="gramStart"/>
      <w:r w:rsidR="0058566A" w:rsidRPr="0058566A">
        <w:rPr>
          <w:rFonts w:hint="eastAsia"/>
          <w:szCs w:val="21"/>
        </w:rPr>
        <w:t>延稿造成</w:t>
      </w:r>
      <w:proofErr w:type="gramEnd"/>
      <w:r w:rsidR="0058566A" w:rsidRPr="0058566A">
        <w:rPr>
          <w:rFonts w:hint="eastAsia"/>
          <w:szCs w:val="21"/>
        </w:rPr>
        <w:t>项目终止，稿件作废，则无法获得项目费用。</w:t>
      </w:r>
    </w:p>
    <w:p w14:paraId="0A4CF156" w14:textId="77777777" w:rsidR="00B82445" w:rsidRPr="00DE5D42" w:rsidRDefault="00B82445" w:rsidP="00840A20">
      <w:pPr>
        <w:widowControl/>
        <w:tabs>
          <w:tab w:val="left" w:pos="630"/>
        </w:tabs>
        <w:spacing w:beforeLines="20" w:before="48" w:line="360" w:lineRule="auto"/>
        <w:ind w:left="630" w:hangingChars="300" w:hanging="630"/>
        <w:rPr>
          <w:szCs w:val="21"/>
        </w:rPr>
      </w:pPr>
      <w:r w:rsidRPr="00DE5D42">
        <w:rPr>
          <w:rFonts w:hint="eastAsia"/>
          <w:szCs w:val="21"/>
        </w:rPr>
        <w:t>（四）对本合同发生争议，双方应通过友好协商方式解决，如不能解决，任何一方均可向合同签订地人民法院起诉。</w:t>
      </w:r>
    </w:p>
    <w:p w14:paraId="44D33626" w14:textId="77777777" w:rsidR="00B82445" w:rsidRPr="00E37812" w:rsidRDefault="00B82445" w:rsidP="00371440">
      <w:pPr>
        <w:widowControl/>
        <w:numPr>
          <w:ilvl w:val="0"/>
          <w:numId w:val="29"/>
        </w:numPr>
        <w:spacing w:beforeLines="20" w:before="48" w:line="360" w:lineRule="auto"/>
        <w:rPr>
          <w:b/>
          <w:szCs w:val="21"/>
        </w:rPr>
      </w:pPr>
      <w:r w:rsidRPr="00E16F22">
        <w:rPr>
          <w:rFonts w:hint="eastAsia"/>
          <w:b/>
          <w:szCs w:val="21"/>
        </w:rPr>
        <w:t>生效日期</w:t>
      </w:r>
      <w:r w:rsidR="008E1FF0">
        <w:rPr>
          <w:rFonts w:hint="eastAsia"/>
          <w:b/>
          <w:szCs w:val="21"/>
        </w:rPr>
        <w:t>:</w:t>
      </w:r>
    </w:p>
    <w:p w14:paraId="75D13BB3" w14:textId="77777777" w:rsidR="00B82445" w:rsidRPr="00DE5D42" w:rsidRDefault="00B82445" w:rsidP="00371440">
      <w:pPr>
        <w:widowControl/>
        <w:spacing w:beforeLines="20" w:before="48" w:line="360" w:lineRule="auto"/>
        <w:ind w:leftChars="200" w:left="420"/>
        <w:rPr>
          <w:szCs w:val="21"/>
        </w:rPr>
      </w:pPr>
      <w:r w:rsidRPr="00DE5D42">
        <w:rPr>
          <w:rFonts w:hint="eastAsia"/>
          <w:szCs w:val="21"/>
        </w:rPr>
        <w:t>本协议自双方</w:t>
      </w:r>
      <w:proofErr w:type="gramStart"/>
      <w:r w:rsidRPr="00DE5D42">
        <w:rPr>
          <w:rFonts w:hint="eastAsia"/>
          <w:szCs w:val="21"/>
        </w:rPr>
        <w:t>签定</w:t>
      </w:r>
      <w:proofErr w:type="gramEnd"/>
      <w:r w:rsidRPr="00DE5D42">
        <w:rPr>
          <w:rFonts w:hint="eastAsia"/>
          <w:szCs w:val="21"/>
        </w:rPr>
        <w:t>之日起生效，</w:t>
      </w:r>
      <w:r w:rsidR="00E37947" w:rsidRPr="00DE5D42">
        <w:rPr>
          <w:rFonts w:hint="eastAsia"/>
          <w:szCs w:val="21"/>
        </w:rPr>
        <w:t>合同有效期为</w:t>
      </w:r>
      <w:r w:rsidR="00EE5490">
        <w:rPr>
          <w:rFonts w:hint="eastAsia"/>
          <w:szCs w:val="21"/>
          <w:u w:val="single"/>
        </w:rPr>
        <w:t xml:space="preserve"> 2</w:t>
      </w:r>
      <w:r w:rsidR="00C6658D">
        <w:rPr>
          <w:rFonts w:hint="eastAsia"/>
          <w:szCs w:val="21"/>
          <w:u w:val="single"/>
        </w:rPr>
        <w:t>0</w:t>
      </w:r>
      <w:r w:rsidR="00EE5490">
        <w:rPr>
          <w:rFonts w:hint="eastAsia"/>
          <w:szCs w:val="21"/>
          <w:u w:val="single"/>
        </w:rPr>
        <w:t>21</w:t>
      </w:r>
      <w:r w:rsidR="00E37947">
        <w:rPr>
          <w:rFonts w:hint="eastAsia"/>
          <w:szCs w:val="21"/>
        </w:rPr>
        <w:t>年</w:t>
      </w:r>
      <w:r w:rsidR="00E37947">
        <w:rPr>
          <w:rFonts w:hint="eastAsia"/>
          <w:szCs w:val="21"/>
          <w:u w:val="single"/>
        </w:rPr>
        <w:t xml:space="preserve"> </w:t>
      </w:r>
      <w:r w:rsidR="00EE5490">
        <w:rPr>
          <w:rFonts w:hint="eastAsia"/>
          <w:szCs w:val="21"/>
          <w:u w:val="single"/>
        </w:rPr>
        <w:t>6</w:t>
      </w:r>
      <w:r w:rsidR="00E37947">
        <w:rPr>
          <w:rFonts w:hint="eastAsia"/>
          <w:szCs w:val="21"/>
          <w:u w:val="single"/>
        </w:rPr>
        <w:t xml:space="preserve"> </w:t>
      </w:r>
      <w:r w:rsidR="00E37947">
        <w:rPr>
          <w:rFonts w:hint="eastAsia"/>
          <w:szCs w:val="21"/>
        </w:rPr>
        <w:t>月</w:t>
      </w:r>
      <w:r w:rsidR="00C6658D" w:rsidRPr="00C6658D">
        <w:rPr>
          <w:rFonts w:hint="eastAsia"/>
          <w:szCs w:val="21"/>
          <w:u w:val="single"/>
        </w:rPr>
        <w:t xml:space="preserve"> </w:t>
      </w:r>
      <w:r w:rsidR="00EE5490">
        <w:rPr>
          <w:rFonts w:hint="eastAsia"/>
          <w:szCs w:val="21"/>
          <w:u w:val="single"/>
        </w:rPr>
        <w:t>1</w:t>
      </w:r>
      <w:r w:rsidR="00E37947">
        <w:rPr>
          <w:rFonts w:hint="eastAsia"/>
          <w:szCs w:val="21"/>
          <w:u w:val="single"/>
        </w:rPr>
        <w:t xml:space="preserve"> </w:t>
      </w:r>
      <w:r w:rsidR="00E37947">
        <w:rPr>
          <w:rFonts w:hint="eastAsia"/>
          <w:szCs w:val="21"/>
        </w:rPr>
        <w:t>日</w:t>
      </w:r>
      <w:r w:rsidR="00E37947">
        <w:rPr>
          <w:rFonts w:hint="eastAsia"/>
          <w:szCs w:val="21"/>
        </w:rPr>
        <w:t xml:space="preserve"> </w:t>
      </w:r>
      <w:r w:rsidR="00E37947">
        <w:rPr>
          <w:rFonts w:hint="eastAsia"/>
          <w:szCs w:val="21"/>
        </w:rPr>
        <w:t>至</w:t>
      </w:r>
      <w:r w:rsidR="00EE5490">
        <w:rPr>
          <w:rFonts w:hint="eastAsia"/>
          <w:szCs w:val="21"/>
          <w:u w:val="single"/>
        </w:rPr>
        <w:t xml:space="preserve"> 2022</w:t>
      </w:r>
      <w:r w:rsidR="00C6658D">
        <w:rPr>
          <w:rFonts w:hint="eastAsia"/>
          <w:szCs w:val="21"/>
          <w:u w:val="single"/>
        </w:rPr>
        <w:t xml:space="preserve"> </w:t>
      </w:r>
      <w:r w:rsidR="00C6658D">
        <w:rPr>
          <w:rFonts w:hint="eastAsia"/>
          <w:szCs w:val="21"/>
        </w:rPr>
        <w:t>年</w:t>
      </w:r>
      <w:r w:rsidR="00B25B85">
        <w:rPr>
          <w:rFonts w:hint="eastAsia"/>
          <w:szCs w:val="21"/>
          <w:u w:val="single"/>
        </w:rPr>
        <w:t xml:space="preserve"> </w:t>
      </w:r>
      <w:r w:rsidR="00EE5490">
        <w:rPr>
          <w:rFonts w:hint="eastAsia"/>
          <w:szCs w:val="21"/>
          <w:u w:val="single"/>
        </w:rPr>
        <w:t>6</w:t>
      </w:r>
      <w:r w:rsidR="00840A20">
        <w:rPr>
          <w:szCs w:val="21"/>
          <w:u w:val="single"/>
        </w:rPr>
        <w:t xml:space="preserve"> </w:t>
      </w:r>
      <w:r w:rsidR="00E37947">
        <w:rPr>
          <w:rFonts w:hint="eastAsia"/>
          <w:szCs w:val="21"/>
          <w:u w:val="single"/>
        </w:rPr>
        <w:t xml:space="preserve"> </w:t>
      </w:r>
      <w:r w:rsidR="00E37947">
        <w:rPr>
          <w:rFonts w:hint="eastAsia"/>
          <w:szCs w:val="21"/>
        </w:rPr>
        <w:t>月</w:t>
      </w:r>
      <w:r w:rsidR="00E37947">
        <w:rPr>
          <w:rFonts w:hint="eastAsia"/>
          <w:szCs w:val="21"/>
          <w:u w:val="single"/>
        </w:rPr>
        <w:t xml:space="preserve"> </w:t>
      </w:r>
      <w:r w:rsidR="00840A20">
        <w:rPr>
          <w:szCs w:val="21"/>
          <w:u w:val="single"/>
        </w:rPr>
        <w:t xml:space="preserve"> </w:t>
      </w:r>
      <w:r w:rsidR="00EE5490">
        <w:rPr>
          <w:rFonts w:hint="eastAsia"/>
          <w:szCs w:val="21"/>
          <w:u w:val="single"/>
        </w:rPr>
        <w:t>1</w:t>
      </w:r>
      <w:r w:rsidR="00E37947">
        <w:rPr>
          <w:rFonts w:hint="eastAsia"/>
          <w:szCs w:val="21"/>
          <w:u w:val="single"/>
        </w:rPr>
        <w:t xml:space="preserve"> </w:t>
      </w:r>
      <w:r w:rsidR="00E37947">
        <w:rPr>
          <w:rFonts w:hint="eastAsia"/>
          <w:szCs w:val="21"/>
        </w:rPr>
        <w:t>日</w:t>
      </w:r>
      <w:r w:rsidR="00E37947" w:rsidRPr="00DE5D42">
        <w:rPr>
          <w:rFonts w:hint="eastAsia"/>
          <w:szCs w:val="21"/>
        </w:rPr>
        <w:t>。</w:t>
      </w:r>
      <w:r w:rsidRPr="00DE5D42">
        <w:rPr>
          <w:rFonts w:hint="eastAsia"/>
          <w:szCs w:val="21"/>
        </w:rPr>
        <w:t>本合同到期后，甲乙双方都没发出解除合同的通知，则该合同继续生效，甲乙双方仍须履行本合同规定的权利与义务。</w:t>
      </w:r>
    </w:p>
    <w:p w14:paraId="76EC3171" w14:textId="77777777" w:rsidR="00B82445" w:rsidRDefault="00B82445" w:rsidP="00371440">
      <w:pPr>
        <w:widowControl/>
        <w:numPr>
          <w:ilvl w:val="0"/>
          <w:numId w:val="29"/>
        </w:numPr>
        <w:spacing w:beforeLines="20" w:before="48" w:line="360" w:lineRule="auto"/>
        <w:rPr>
          <w:szCs w:val="21"/>
        </w:rPr>
      </w:pPr>
      <w:r w:rsidRPr="00DE5D42">
        <w:rPr>
          <w:rFonts w:hint="eastAsia"/>
          <w:szCs w:val="21"/>
        </w:rPr>
        <w:t>本合同一式两份，双方各持一份，传真、复印件和</w:t>
      </w:r>
      <w:r w:rsidRPr="00DE5D42">
        <w:rPr>
          <w:szCs w:val="21"/>
        </w:rPr>
        <w:t>E-mail</w:t>
      </w:r>
      <w:r w:rsidRPr="00DE5D42">
        <w:rPr>
          <w:rFonts w:hint="eastAsia"/>
          <w:szCs w:val="21"/>
        </w:rPr>
        <w:t>具有同等法律效力。</w:t>
      </w:r>
    </w:p>
    <w:p w14:paraId="5E31C026" w14:textId="77777777" w:rsidR="00E37947" w:rsidRDefault="004912AC" w:rsidP="00371440">
      <w:pPr>
        <w:widowControl/>
        <w:tabs>
          <w:tab w:val="left" w:pos="5643"/>
        </w:tabs>
        <w:spacing w:beforeLines="20" w:before="48" w:line="360" w:lineRule="auto"/>
        <w:rPr>
          <w:szCs w:val="21"/>
        </w:rPr>
      </w:pPr>
      <w:r>
        <w:rPr>
          <w:szCs w:val="21"/>
        </w:rPr>
        <w:tab/>
      </w:r>
    </w:p>
    <w:p w14:paraId="35A554A3" w14:textId="77777777" w:rsidR="00E37947" w:rsidRDefault="004912AC" w:rsidP="00371440">
      <w:pPr>
        <w:widowControl/>
        <w:tabs>
          <w:tab w:val="left" w:pos="7292"/>
          <w:tab w:val="left" w:pos="7566"/>
        </w:tabs>
        <w:spacing w:beforeLines="20" w:before="48" w:line="360" w:lineRule="auto"/>
        <w:rPr>
          <w:szCs w:val="21"/>
        </w:rPr>
      </w:pPr>
      <w:r>
        <w:rPr>
          <w:szCs w:val="21"/>
        </w:rPr>
        <w:tab/>
      </w:r>
      <w:r>
        <w:rPr>
          <w:szCs w:val="21"/>
        </w:rPr>
        <w:tab/>
      </w:r>
    </w:p>
    <w:tbl>
      <w:tblPr>
        <w:tblW w:w="0" w:type="auto"/>
        <w:tblInd w:w="43" w:type="dxa"/>
        <w:tblBorders>
          <w:top w:val="single" w:sz="4" w:space="0" w:color="auto"/>
        </w:tblBorders>
        <w:tblCellMar>
          <w:left w:w="57" w:type="dxa"/>
          <w:right w:w="57" w:type="dxa"/>
        </w:tblCellMar>
        <w:tblLook w:val="01E0" w:firstRow="1" w:lastRow="1" w:firstColumn="1" w:lastColumn="1" w:noHBand="0" w:noVBand="0"/>
      </w:tblPr>
      <w:tblGrid>
        <w:gridCol w:w="4928"/>
        <w:gridCol w:w="4689"/>
      </w:tblGrid>
      <w:tr w:rsidR="00B82445" w:rsidRPr="00D22AA9" w14:paraId="26453628" w14:textId="77777777" w:rsidTr="00D22AA9">
        <w:trPr>
          <w:trHeight w:val="510"/>
        </w:trPr>
        <w:tc>
          <w:tcPr>
            <w:tcW w:w="4928" w:type="dxa"/>
            <w:tcBorders>
              <w:top w:val="nil"/>
            </w:tcBorders>
            <w:vAlign w:val="center"/>
          </w:tcPr>
          <w:p w14:paraId="22ACBB19" w14:textId="77777777" w:rsidR="00B82445" w:rsidRPr="00D22AA9" w:rsidRDefault="00E84348" w:rsidP="00371440">
            <w:pPr>
              <w:pStyle w:val="a7"/>
              <w:spacing w:line="360" w:lineRule="auto"/>
              <w:jc w:val="both"/>
              <w:rPr>
                <w:rFonts w:ascii="Times New Roman"/>
                <w:b/>
                <w:kern w:val="2"/>
                <w:sz w:val="21"/>
                <w:szCs w:val="21"/>
              </w:rPr>
            </w:pPr>
            <w:r>
              <w:rPr>
                <w:rFonts w:ascii="Times New Roman" w:hint="eastAsia"/>
                <w:b/>
                <w:kern w:val="2"/>
                <w:sz w:val="21"/>
                <w:szCs w:val="21"/>
              </w:rPr>
              <w:lastRenderedPageBreak/>
              <w:t>甲方：深圳市</w:t>
            </w:r>
            <w:r w:rsidR="00195DFB" w:rsidRPr="00195DFB">
              <w:rPr>
                <w:rFonts w:ascii="Times New Roman" w:hint="eastAsia"/>
                <w:b/>
                <w:kern w:val="2"/>
                <w:sz w:val="21"/>
                <w:szCs w:val="21"/>
              </w:rPr>
              <w:t>星空语言科技</w:t>
            </w:r>
            <w:r>
              <w:rPr>
                <w:rFonts w:ascii="Times New Roman" w:hint="eastAsia"/>
                <w:b/>
                <w:kern w:val="2"/>
                <w:sz w:val="21"/>
                <w:szCs w:val="21"/>
              </w:rPr>
              <w:t>有限</w:t>
            </w:r>
            <w:r w:rsidR="00B82445" w:rsidRPr="00D22AA9">
              <w:rPr>
                <w:rFonts w:ascii="Times New Roman" w:hint="eastAsia"/>
                <w:b/>
                <w:kern w:val="2"/>
                <w:sz w:val="21"/>
                <w:szCs w:val="21"/>
              </w:rPr>
              <w:t>公司</w:t>
            </w:r>
          </w:p>
        </w:tc>
        <w:tc>
          <w:tcPr>
            <w:tcW w:w="4689" w:type="dxa"/>
            <w:tcBorders>
              <w:top w:val="nil"/>
            </w:tcBorders>
            <w:vAlign w:val="center"/>
          </w:tcPr>
          <w:p w14:paraId="5792654E"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乙方</w:t>
            </w:r>
            <w:r w:rsidR="00765F17">
              <w:rPr>
                <w:rFonts w:ascii="Times New Roman" w:hint="eastAsia"/>
                <w:b/>
                <w:kern w:val="2"/>
                <w:sz w:val="21"/>
                <w:szCs w:val="21"/>
              </w:rPr>
              <w:t>签字</w:t>
            </w:r>
            <w:r w:rsidRPr="00D22AA9">
              <w:rPr>
                <w:rFonts w:ascii="Times New Roman" w:hint="eastAsia"/>
                <w:b/>
                <w:kern w:val="2"/>
                <w:sz w:val="21"/>
                <w:szCs w:val="21"/>
              </w:rPr>
              <w:t>：</w:t>
            </w:r>
            <w:r w:rsidR="00E84348" w:rsidRPr="00D22AA9">
              <w:rPr>
                <w:rFonts w:ascii="Times New Roman"/>
                <w:b/>
                <w:kern w:val="2"/>
                <w:sz w:val="21"/>
                <w:szCs w:val="21"/>
              </w:rPr>
              <w:t xml:space="preserve"> </w:t>
            </w:r>
          </w:p>
        </w:tc>
      </w:tr>
      <w:tr w:rsidR="00B82445" w:rsidRPr="00D22AA9" w14:paraId="30E08DE5" w14:textId="77777777" w:rsidTr="00D22AA9">
        <w:trPr>
          <w:trHeight w:val="510"/>
        </w:trPr>
        <w:tc>
          <w:tcPr>
            <w:tcW w:w="4928" w:type="dxa"/>
            <w:vAlign w:val="center"/>
          </w:tcPr>
          <w:p w14:paraId="483B67AF"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甲方代表：</w:t>
            </w:r>
          </w:p>
        </w:tc>
        <w:tc>
          <w:tcPr>
            <w:tcW w:w="4689" w:type="dxa"/>
            <w:vAlign w:val="center"/>
          </w:tcPr>
          <w:p w14:paraId="2A058588"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地址：</w:t>
            </w:r>
            <w:r w:rsidR="00840A20" w:rsidRPr="00D22AA9">
              <w:rPr>
                <w:rFonts w:ascii="Times New Roman"/>
                <w:b/>
                <w:kern w:val="2"/>
                <w:sz w:val="21"/>
                <w:szCs w:val="21"/>
              </w:rPr>
              <w:t xml:space="preserve"> </w:t>
            </w:r>
          </w:p>
        </w:tc>
      </w:tr>
      <w:tr w:rsidR="00B82445" w:rsidRPr="00D22AA9" w14:paraId="0C9D154C" w14:textId="77777777" w:rsidTr="00D22AA9">
        <w:trPr>
          <w:trHeight w:val="510"/>
        </w:trPr>
        <w:tc>
          <w:tcPr>
            <w:tcW w:w="4928" w:type="dxa"/>
            <w:vAlign w:val="center"/>
          </w:tcPr>
          <w:p w14:paraId="31B05BB7" w14:textId="0B32712C" w:rsidR="00B82445" w:rsidRPr="00D22AA9" w:rsidRDefault="00B82445" w:rsidP="000B01F9">
            <w:pPr>
              <w:pStyle w:val="a7"/>
              <w:spacing w:line="360" w:lineRule="auto"/>
              <w:jc w:val="both"/>
              <w:rPr>
                <w:rFonts w:ascii="Times New Roman"/>
                <w:b/>
                <w:kern w:val="2"/>
                <w:sz w:val="21"/>
                <w:szCs w:val="21"/>
              </w:rPr>
            </w:pPr>
            <w:r w:rsidRPr="00D22AA9">
              <w:rPr>
                <w:rFonts w:ascii="Times New Roman" w:hint="eastAsia"/>
                <w:b/>
                <w:kern w:val="2"/>
                <w:sz w:val="21"/>
                <w:szCs w:val="21"/>
              </w:rPr>
              <w:t>电话：</w:t>
            </w:r>
            <w:r w:rsidR="00F46EA8">
              <w:rPr>
                <w:rFonts w:ascii="Times New Roman" w:hint="eastAsia"/>
                <w:b/>
                <w:kern w:val="2"/>
                <w:sz w:val="21"/>
                <w:szCs w:val="21"/>
              </w:rPr>
              <w:t xml:space="preserve"> </w:t>
            </w:r>
          </w:p>
        </w:tc>
        <w:tc>
          <w:tcPr>
            <w:tcW w:w="4689" w:type="dxa"/>
            <w:vAlign w:val="center"/>
          </w:tcPr>
          <w:p w14:paraId="55BB46EF"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电话：</w:t>
            </w:r>
          </w:p>
        </w:tc>
      </w:tr>
      <w:tr w:rsidR="00B82445" w:rsidRPr="00D22AA9" w14:paraId="08376DCD" w14:textId="77777777" w:rsidTr="00D22AA9">
        <w:trPr>
          <w:trHeight w:val="510"/>
        </w:trPr>
        <w:tc>
          <w:tcPr>
            <w:tcW w:w="4928" w:type="dxa"/>
            <w:vAlign w:val="center"/>
          </w:tcPr>
          <w:p w14:paraId="0146A941"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b/>
                <w:kern w:val="2"/>
                <w:sz w:val="21"/>
                <w:szCs w:val="21"/>
              </w:rPr>
              <w:t>E-mail</w:t>
            </w:r>
            <w:r w:rsidRPr="00D22AA9">
              <w:rPr>
                <w:rFonts w:ascii="Times New Roman" w:hint="eastAsia"/>
                <w:b/>
                <w:kern w:val="2"/>
                <w:sz w:val="21"/>
                <w:szCs w:val="21"/>
              </w:rPr>
              <w:t>：</w:t>
            </w:r>
            <w:r w:rsidR="00D062AF">
              <w:rPr>
                <w:rFonts w:ascii="Times New Roman" w:hint="eastAsia"/>
                <w:b/>
                <w:kern w:val="2"/>
                <w:sz w:val="21"/>
                <w:szCs w:val="21"/>
              </w:rPr>
              <w:t>allen.pm@skylywords.com</w:t>
            </w:r>
          </w:p>
        </w:tc>
        <w:tc>
          <w:tcPr>
            <w:tcW w:w="4689" w:type="dxa"/>
            <w:vAlign w:val="center"/>
          </w:tcPr>
          <w:p w14:paraId="0ED7CF46"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b/>
                <w:kern w:val="2"/>
                <w:sz w:val="21"/>
                <w:szCs w:val="21"/>
              </w:rPr>
              <w:t>E-mail</w:t>
            </w:r>
            <w:r w:rsidRPr="00D22AA9">
              <w:rPr>
                <w:rFonts w:ascii="Times New Roman" w:hint="eastAsia"/>
                <w:b/>
                <w:kern w:val="2"/>
                <w:sz w:val="21"/>
                <w:szCs w:val="21"/>
              </w:rPr>
              <w:t>：</w:t>
            </w:r>
            <w:r w:rsidR="00E84348" w:rsidRPr="00D22AA9">
              <w:rPr>
                <w:rFonts w:ascii="Times New Roman"/>
                <w:b/>
                <w:kern w:val="2"/>
                <w:sz w:val="21"/>
                <w:szCs w:val="21"/>
              </w:rPr>
              <w:t xml:space="preserve"> </w:t>
            </w:r>
          </w:p>
        </w:tc>
      </w:tr>
      <w:tr w:rsidR="00B82445" w:rsidRPr="00D22AA9" w14:paraId="50194826" w14:textId="77777777" w:rsidTr="00D22AA9">
        <w:trPr>
          <w:trHeight w:val="510"/>
        </w:trPr>
        <w:tc>
          <w:tcPr>
            <w:tcW w:w="4928" w:type="dxa"/>
            <w:vAlign w:val="center"/>
          </w:tcPr>
          <w:p w14:paraId="517C0762" w14:textId="77777777" w:rsidR="00B82445" w:rsidRPr="00195DFB" w:rsidRDefault="00B82445" w:rsidP="00840A20">
            <w:pPr>
              <w:pStyle w:val="ae"/>
              <w:spacing w:line="360" w:lineRule="auto"/>
              <w:rPr>
                <w:rFonts w:ascii="Times New Roman"/>
                <w:b/>
                <w:kern w:val="2"/>
                <w:sz w:val="21"/>
                <w:szCs w:val="21"/>
              </w:rPr>
            </w:pPr>
            <w:r w:rsidRPr="00D22AA9">
              <w:rPr>
                <w:rFonts w:ascii="Times New Roman" w:hint="eastAsia"/>
                <w:b/>
                <w:kern w:val="2"/>
                <w:sz w:val="21"/>
                <w:szCs w:val="21"/>
              </w:rPr>
              <w:t>地址：深圳市</w:t>
            </w:r>
            <w:r w:rsidR="00195DFB" w:rsidRPr="00195DFB">
              <w:rPr>
                <w:rFonts w:ascii="Times New Roman" w:hint="eastAsia"/>
                <w:b/>
                <w:kern w:val="2"/>
                <w:sz w:val="21"/>
                <w:szCs w:val="21"/>
              </w:rPr>
              <w:t>南山区粤海街道高新区社区科技南路</w:t>
            </w:r>
            <w:r w:rsidR="00195DFB" w:rsidRPr="00195DFB">
              <w:rPr>
                <w:rFonts w:ascii="Times New Roman" w:hint="eastAsia"/>
                <w:b/>
                <w:kern w:val="2"/>
                <w:sz w:val="21"/>
                <w:szCs w:val="21"/>
              </w:rPr>
              <w:t>1</w:t>
            </w:r>
            <w:r w:rsidR="00195DFB" w:rsidRPr="00195DFB">
              <w:rPr>
                <w:rFonts w:ascii="Times New Roman"/>
                <w:b/>
                <w:kern w:val="2"/>
                <w:sz w:val="21"/>
                <w:szCs w:val="21"/>
              </w:rPr>
              <w:t>8</w:t>
            </w:r>
            <w:r w:rsidR="00195DFB" w:rsidRPr="00195DFB">
              <w:rPr>
                <w:rFonts w:ascii="Times New Roman" w:hint="eastAsia"/>
                <w:b/>
                <w:kern w:val="2"/>
                <w:sz w:val="21"/>
                <w:szCs w:val="21"/>
              </w:rPr>
              <w:t>号深圳湾科技生态园</w:t>
            </w:r>
            <w:r w:rsidR="00195DFB" w:rsidRPr="00195DFB">
              <w:rPr>
                <w:rFonts w:ascii="Times New Roman" w:hint="eastAsia"/>
                <w:b/>
                <w:kern w:val="2"/>
                <w:sz w:val="21"/>
                <w:szCs w:val="21"/>
              </w:rPr>
              <w:t>1</w:t>
            </w:r>
            <w:r w:rsidR="00195DFB" w:rsidRPr="00195DFB">
              <w:rPr>
                <w:rFonts w:ascii="Times New Roman"/>
                <w:b/>
                <w:kern w:val="2"/>
                <w:sz w:val="21"/>
                <w:szCs w:val="21"/>
              </w:rPr>
              <w:t>2</w:t>
            </w:r>
            <w:r w:rsidR="00195DFB" w:rsidRPr="00195DFB">
              <w:rPr>
                <w:rFonts w:ascii="Times New Roman" w:hint="eastAsia"/>
                <w:b/>
                <w:kern w:val="2"/>
                <w:sz w:val="21"/>
                <w:szCs w:val="21"/>
              </w:rPr>
              <w:t>栋裙楼</w:t>
            </w:r>
            <w:r w:rsidR="00195DFB" w:rsidRPr="00195DFB">
              <w:rPr>
                <w:rFonts w:ascii="Times New Roman" w:hint="eastAsia"/>
                <w:b/>
                <w:kern w:val="2"/>
                <w:sz w:val="21"/>
                <w:szCs w:val="21"/>
              </w:rPr>
              <w:t>4</w:t>
            </w:r>
            <w:r w:rsidR="00195DFB" w:rsidRPr="00195DFB">
              <w:rPr>
                <w:rFonts w:ascii="Times New Roman"/>
                <w:b/>
                <w:kern w:val="2"/>
                <w:sz w:val="21"/>
                <w:szCs w:val="21"/>
              </w:rPr>
              <w:t>11B</w:t>
            </w:r>
          </w:p>
        </w:tc>
        <w:tc>
          <w:tcPr>
            <w:tcW w:w="4689" w:type="dxa"/>
            <w:vAlign w:val="center"/>
          </w:tcPr>
          <w:p w14:paraId="1E341BC0" w14:textId="77777777" w:rsidR="00B82445" w:rsidRPr="00D22AA9" w:rsidRDefault="00B82445"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开户银行：</w:t>
            </w:r>
          </w:p>
        </w:tc>
      </w:tr>
      <w:tr w:rsidR="00B82445" w:rsidRPr="00D22AA9" w14:paraId="3EA6C4C1" w14:textId="77777777" w:rsidTr="00D22AA9">
        <w:trPr>
          <w:trHeight w:val="510"/>
        </w:trPr>
        <w:tc>
          <w:tcPr>
            <w:tcW w:w="4928" w:type="dxa"/>
            <w:vAlign w:val="center"/>
          </w:tcPr>
          <w:p w14:paraId="74F1CADE" w14:textId="77777777" w:rsidR="00E84348" w:rsidRDefault="00E84348" w:rsidP="00371440">
            <w:pPr>
              <w:pStyle w:val="a7"/>
              <w:spacing w:line="360" w:lineRule="auto"/>
              <w:jc w:val="both"/>
              <w:rPr>
                <w:rFonts w:ascii="Times New Roman"/>
                <w:b/>
                <w:kern w:val="2"/>
                <w:sz w:val="21"/>
                <w:szCs w:val="21"/>
              </w:rPr>
            </w:pPr>
          </w:p>
          <w:p w14:paraId="7B00AA85" w14:textId="77777777" w:rsidR="00B82445" w:rsidRPr="00D22AA9" w:rsidRDefault="00B82445" w:rsidP="00371440">
            <w:pPr>
              <w:pStyle w:val="a7"/>
              <w:spacing w:line="360" w:lineRule="auto"/>
              <w:jc w:val="both"/>
              <w:rPr>
                <w:rFonts w:ascii="Times New Roman"/>
                <w:b/>
                <w:kern w:val="2"/>
                <w:sz w:val="21"/>
                <w:szCs w:val="21"/>
              </w:rPr>
            </w:pPr>
          </w:p>
        </w:tc>
        <w:tc>
          <w:tcPr>
            <w:tcW w:w="4689" w:type="dxa"/>
            <w:vAlign w:val="center"/>
          </w:tcPr>
          <w:p w14:paraId="639AA487" w14:textId="77777777" w:rsidR="00B82445" w:rsidRPr="00D22AA9" w:rsidRDefault="00B825E1" w:rsidP="00371440">
            <w:pPr>
              <w:pStyle w:val="a7"/>
              <w:spacing w:line="360" w:lineRule="auto"/>
              <w:jc w:val="both"/>
              <w:rPr>
                <w:rFonts w:ascii="Times New Roman"/>
                <w:b/>
                <w:kern w:val="2"/>
                <w:sz w:val="21"/>
                <w:szCs w:val="21"/>
              </w:rPr>
            </w:pPr>
            <w:r>
              <w:rPr>
                <w:rFonts w:ascii="Times New Roman" w:hint="eastAsia"/>
                <w:b/>
                <w:kern w:val="2"/>
                <w:sz w:val="21"/>
                <w:szCs w:val="21"/>
              </w:rPr>
              <w:t>银行</w:t>
            </w:r>
            <w:r w:rsidR="00B82445" w:rsidRPr="00D22AA9">
              <w:rPr>
                <w:rFonts w:ascii="Times New Roman" w:hint="eastAsia"/>
                <w:b/>
                <w:kern w:val="2"/>
                <w:sz w:val="21"/>
                <w:szCs w:val="21"/>
              </w:rPr>
              <w:t>帐号：</w:t>
            </w:r>
          </w:p>
        </w:tc>
      </w:tr>
      <w:tr w:rsidR="00B82445" w:rsidRPr="00D22AA9" w14:paraId="33501279" w14:textId="77777777" w:rsidTr="00D22AA9">
        <w:trPr>
          <w:trHeight w:val="510"/>
        </w:trPr>
        <w:tc>
          <w:tcPr>
            <w:tcW w:w="4928" w:type="dxa"/>
            <w:vAlign w:val="center"/>
          </w:tcPr>
          <w:p w14:paraId="1ED707AB" w14:textId="77777777" w:rsidR="00B82445" w:rsidRPr="00D22AA9" w:rsidRDefault="00765F17" w:rsidP="00371440">
            <w:pPr>
              <w:pStyle w:val="a7"/>
              <w:spacing w:line="360" w:lineRule="auto"/>
              <w:jc w:val="both"/>
              <w:rPr>
                <w:rFonts w:ascii="Times New Roman"/>
                <w:b/>
                <w:kern w:val="2"/>
                <w:sz w:val="21"/>
                <w:szCs w:val="21"/>
              </w:rPr>
            </w:pPr>
            <w:r w:rsidRPr="00D22AA9">
              <w:rPr>
                <w:rFonts w:ascii="Times New Roman" w:hint="eastAsia"/>
                <w:b/>
                <w:kern w:val="2"/>
                <w:sz w:val="21"/>
                <w:szCs w:val="21"/>
              </w:rPr>
              <w:t>日期：</w:t>
            </w:r>
          </w:p>
        </w:tc>
        <w:tc>
          <w:tcPr>
            <w:tcW w:w="4689" w:type="dxa"/>
            <w:vAlign w:val="center"/>
          </w:tcPr>
          <w:p w14:paraId="3A4DDFA6" w14:textId="77777777" w:rsidR="00B82445" w:rsidRDefault="00B82445" w:rsidP="00371440">
            <w:pPr>
              <w:pStyle w:val="a7"/>
              <w:spacing w:line="360" w:lineRule="auto"/>
              <w:jc w:val="both"/>
              <w:rPr>
                <w:rFonts w:ascii="Times New Roman"/>
                <w:b/>
                <w:kern w:val="2"/>
                <w:sz w:val="21"/>
                <w:szCs w:val="21"/>
              </w:rPr>
            </w:pPr>
            <w:r>
              <w:rPr>
                <w:rFonts w:ascii="Times New Roman" w:hint="eastAsia"/>
                <w:b/>
                <w:kern w:val="2"/>
                <w:sz w:val="21"/>
                <w:szCs w:val="21"/>
              </w:rPr>
              <w:t>身份证号码：</w:t>
            </w:r>
          </w:p>
          <w:p w14:paraId="5889A371" w14:textId="77777777" w:rsidR="00B82445" w:rsidRPr="00D22AA9" w:rsidRDefault="00B82445" w:rsidP="00371440">
            <w:pPr>
              <w:pStyle w:val="a7"/>
              <w:spacing w:line="360" w:lineRule="auto"/>
              <w:jc w:val="both"/>
              <w:rPr>
                <w:rFonts w:ascii="Times New Roman"/>
                <w:b/>
                <w:kern w:val="2"/>
                <w:sz w:val="21"/>
                <w:szCs w:val="21"/>
              </w:rPr>
            </w:pPr>
            <w:r>
              <w:rPr>
                <w:rFonts w:ascii="Times New Roman" w:hint="eastAsia"/>
                <w:b/>
                <w:kern w:val="2"/>
                <w:sz w:val="21"/>
                <w:szCs w:val="21"/>
              </w:rPr>
              <w:t>日期：</w:t>
            </w:r>
          </w:p>
        </w:tc>
      </w:tr>
    </w:tbl>
    <w:p w14:paraId="21E17F6E" w14:textId="77777777" w:rsidR="00B82445" w:rsidRDefault="00B82445" w:rsidP="00371440">
      <w:pPr>
        <w:tabs>
          <w:tab w:val="left" w:pos="5220"/>
          <w:tab w:val="right" w:pos="7200"/>
        </w:tabs>
        <w:spacing w:line="360" w:lineRule="auto"/>
        <w:ind w:firstLineChars="300" w:firstLine="720"/>
        <w:rPr>
          <w:sz w:val="24"/>
        </w:rPr>
        <w:sectPr w:rsidR="00B82445" w:rsidSect="00DE5D42">
          <w:headerReference w:type="default" r:id="rId8"/>
          <w:footerReference w:type="even" r:id="rId9"/>
          <w:footerReference w:type="default" r:id="rId10"/>
          <w:pgSz w:w="11900" w:h="16832" w:code="9"/>
          <w:pgMar w:top="851" w:right="1134" w:bottom="468" w:left="1134" w:header="851" w:footer="851" w:gutter="0"/>
          <w:pgNumType w:start="1"/>
          <w:cols w:space="720"/>
          <w:noEndnote/>
          <w:docGrid w:linePitch="280"/>
        </w:sectPr>
      </w:pPr>
    </w:p>
    <w:p w14:paraId="62E25FC6" w14:textId="77777777" w:rsidR="0058566A" w:rsidRDefault="0058566A" w:rsidP="00371440">
      <w:pPr>
        <w:spacing w:line="360" w:lineRule="auto"/>
        <w:jc w:val="center"/>
        <w:rPr>
          <w:rFonts w:ascii="黑体" w:eastAsia="黑体" w:hAnsi="宋体"/>
          <w:b/>
          <w:bCs/>
          <w:sz w:val="32"/>
          <w:szCs w:val="32"/>
        </w:rPr>
      </w:pPr>
      <w:r>
        <w:rPr>
          <w:rFonts w:ascii="黑体" w:eastAsia="黑体" w:hAnsi="宋体" w:hint="eastAsia"/>
          <w:b/>
          <w:bCs/>
          <w:sz w:val="32"/>
          <w:szCs w:val="32"/>
        </w:rPr>
        <w:lastRenderedPageBreak/>
        <w:t>深圳市</w:t>
      </w:r>
      <w:r w:rsidR="00431645">
        <w:rPr>
          <w:rFonts w:ascii="黑体" w:eastAsia="黑体" w:hAnsi="宋体" w:hint="eastAsia"/>
          <w:b/>
          <w:bCs/>
          <w:sz w:val="32"/>
          <w:szCs w:val="32"/>
        </w:rPr>
        <w:t>星空语言科技</w:t>
      </w:r>
      <w:r>
        <w:rPr>
          <w:rFonts w:ascii="黑体" w:eastAsia="黑体" w:hAnsi="宋体" w:hint="eastAsia"/>
          <w:b/>
          <w:bCs/>
          <w:sz w:val="32"/>
          <w:szCs w:val="32"/>
        </w:rPr>
        <w:t>有限公司</w:t>
      </w:r>
    </w:p>
    <w:p w14:paraId="21810D57" w14:textId="77777777" w:rsidR="0058566A" w:rsidRDefault="0058566A" w:rsidP="00371440">
      <w:pPr>
        <w:spacing w:line="360" w:lineRule="auto"/>
        <w:jc w:val="center"/>
        <w:rPr>
          <w:rFonts w:ascii="黑体" w:eastAsia="黑体" w:hAnsi="宋体"/>
          <w:b/>
          <w:bCs/>
          <w:sz w:val="32"/>
          <w:szCs w:val="32"/>
        </w:rPr>
      </w:pPr>
      <w:r>
        <w:rPr>
          <w:rFonts w:ascii="黑体" w:eastAsia="黑体" w:hAnsi="宋体" w:hint="eastAsia"/>
          <w:b/>
          <w:bCs/>
          <w:sz w:val="32"/>
          <w:szCs w:val="32"/>
        </w:rPr>
        <w:t>保密协议</w:t>
      </w:r>
    </w:p>
    <w:p w14:paraId="6EE99759" w14:textId="77777777" w:rsidR="0058566A" w:rsidRDefault="0058566A" w:rsidP="00371440">
      <w:pPr>
        <w:spacing w:line="360" w:lineRule="auto"/>
        <w:jc w:val="center"/>
        <w:rPr>
          <w:rFonts w:ascii="宋体"/>
          <w:b/>
          <w:bCs/>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9"/>
        <w:gridCol w:w="1134"/>
        <w:gridCol w:w="3650"/>
      </w:tblGrid>
      <w:tr w:rsidR="00840A20" w14:paraId="2D705D63" w14:textId="77777777" w:rsidTr="00840A20">
        <w:tc>
          <w:tcPr>
            <w:tcW w:w="1101" w:type="dxa"/>
          </w:tcPr>
          <w:p w14:paraId="12601BE2" w14:textId="77777777" w:rsidR="00840A20" w:rsidRDefault="00840A20" w:rsidP="00371440">
            <w:pPr>
              <w:spacing w:line="360" w:lineRule="auto"/>
              <w:jc w:val="center"/>
              <w:rPr>
                <w:rFonts w:ascii="宋体"/>
                <w:b/>
                <w:bCs/>
                <w:szCs w:val="21"/>
              </w:rPr>
            </w:pPr>
            <w:r>
              <w:rPr>
                <w:rFonts w:ascii="黑体" w:eastAsia="黑体" w:hint="eastAsia"/>
                <w:b/>
                <w:bCs/>
                <w:szCs w:val="21"/>
              </w:rPr>
              <w:t>甲方：</w:t>
            </w:r>
          </w:p>
        </w:tc>
        <w:tc>
          <w:tcPr>
            <w:tcW w:w="3969" w:type="dxa"/>
          </w:tcPr>
          <w:p w14:paraId="0C1A6BF8" w14:textId="77777777" w:rsidR="00840A20" w:rsidRDefault="00840A20" w:rsidP="00840A20">
            <w:pPr>
              <w:spacing w:line="360" w:lineRule="auto"/>
              <w:jc w:val="left"/>
              <w:rPr>
                <w:rFonts w:ascii="宋体"/>
                <w:b/>
                <w:bCs/>
                <w:szCs w:val="21"/>
              </w:rPr>
            </w:pPr>
            <w:r>
              <w:rPr>
                <w:rFonts w:ascii="黑体" w:eastAsia="黑体" w:hint="eastAsia"/>
                <w:b/>
                <w:bCs/>
                <w:szCs w:val="21"/>
              </w:rPr>
              <w:t xml:space="preserve">深圳市星空语言科技有限公司  </w:t>
            </w:r>
          </w:p>
        </w:tc>
        <w:tc>
          <w:tcPr>
            <w:tcW w:w="1134" w:type="dxa"/>
          </w:tcPr>
          <w:p w14:paraId="6CACCBC7" w14:textId="77777777" w:rsidR="00840A20" w:rsidRDefault="00840A20" w:rsidP="00371440">
            <w:pPr>
              <w:spacing w:line="360" w:lineRule="auto"/>
              <w:jc w:val="center"/>
              <w:rPr>
                <w:rFonts w:ascii="宋体"/>
                <w:b/>
                <w:bCs/>
                <w:szCs w:val="21"/>
              </w:rPr>
            </w:pPr>
            <w:r>
              <w:rPr>
                <w:rFonts w:ascii="黑体" w:eastAsia="黑体" w:hint="eastAsia"/>
                <w:b/>
                <w:bCs/>
                <w:szCs w:val="21"/>
              </w:rPr>
              <w:t>乙方：</w:t>
            </w:r>
          </w:p>
        </w:tc>
        <w:tc>
          <w:tcPr>
            <w:tcW w:w="3650" w:type="dxa"/>
          </w:tcPr>
          <w:p w14:paraId="3C128475" w14:textId="77777777" w:rsidR="00840A20" w:rsidRPr="00840A20" w:rsidRDefault="00840A20" w:rsidP="00840A20">
            <w:pPr>
              <w:spacing w:line="360" w:lineRule="auto"/>
              <w:jc w:val="left"/>
              <w:rPr>
                <w:rFonts w:ascii="宋体"/>
                <w:b/>
                <w:bCs/>
                <w:szCs w:val="21"/>
                <w:u w:val="single"/>
              </w:rPr>
            </w:pPr>
            <w:r>
              <w:rPr>
                <w:rFonts w:ascii="宋体" w:hint="eastAsia"/>
                <w:b/>
                <w:bCs/>
                <w:szCs w:val="21"/>
                <w:u w:val="single"/>
              </w:rPr>
              <w:t xml:space="preserve"> </w:t>
            </w:r>
            <w:r>
              <w:rPr>
                <w:rFonts w:ascii="宋体"/>
                <w:b/>
                <w:bCs/>
                <w:szCs w:val="21"/>
                <w:u w:val="single"/>
              </w:rPr>
              <w:t xml:space="preserve">                               </w:t>
            </w:r>
          </w:p>
        </w:tc>
      </w:tr>
    </w:tbl>
    <w:p w14:paraId="4ABB737C" w14:textId="77777777" w:rsidR="0058566A" w:rsidRDefault="0058566A" w:rsidP="00840A20">
      <w:pPr>
        <w:spacing w:line="360" w:lineRule="auto"/>
        <w:ind w:left="316" w:hangingChars="150" w:hanging="316"/>
        <w:rPr>
          <w:rFonts w:ascii="宋体"/>
          <w:color w:val="000000"/>
          <w:szCs w:val="21"/>
        </w:rPr>
      </w:pPr>
      <w:r>
        <w:rPr>
          <w:rFonts w:ascii="黑体" w:eastAsia="黑体" w:hint="eastAsia"/>
          <w:b/>
          <w:bCs/>
          <w:szCs w:val="21"/>
        </w:rPr>
        <w:t xml:space="preserve">       </w:t>
      </w:r>
      <w:r>
        <w:rPr>
          <w:rFonts w:ascii="宋体" w:hAnsi="宋体" w:hint="eastAsia"/>
          <w:color w:val="000000"/>
          <w:szCs w:val="21"/>
        </w:rPr>
        <w:t>鉴于乙方知悉的甲方及甲方客户的商业秘密极其重要，为保护甲乙双方合法权益，根据国家相关法律法规，本着平等、自愿、诚信的原则，经友好协商，就乙方在职期间和离职以后严格保守甲方信息秘密与遵守竞业限制的规定等事宜，达成以下协议，双方共同遵守。</w:t>
      </w:r>
    </w:p>
    <w:p w14:paraId="144A31B1" w14:textId="77777777" w:rsidR="0058566A" w:rsidRDefault="0058566A" w:rsidP="00371440">
      <w:pPr>
        <w:numPr>
          <w:ilvl w:val="0"/>
          <w:numId w:val="31"/>
        </w:numPr>
        <w:spacing w:beforeLines="50" w:before="156" w:line="360" w:lineRule="auto"/>
        <w:rPr>
          <w:rFonts w:ascii="宋体"/>
          <w:b/>
          <w:color w:val="000000"/>
          <w:szCs w:val="21"/>
        </w:rPr>
      </w:pPr>
      <w:r>
        <w:rPr>
          <w:rFonts w:ascii="宋体" w:hAnsi="宋体" w:hint="eastAsia"/>
          <w:b/>
          <w:color w:val="000000"/>
          <w:szCs w:val="21"/>
        </w:rPr>
        <w:t>保密范围</w:t>
      </w:r>
    </w:p>
    <w:p w14:paraId="7D611E60" w14:textId="77777777" w:rsidR="0058566A" w:rsidRDefault="0058566A" w:rsidP="00371440">
      <w:pPr>
        <w:pStyle w:val="HTML"/>
        <w:numPr>
          <w:ilvl w:val="0"/>
          <w:numId w:val="32"/>
        </w:numPr>
        <w:tabs>
          <w:tab w:val="clear" w:pos="360"/>
        </w:tabs>
        <w:spacing w:line="360" w:lineRule="auto"/>
        <w:rPr>
          <w:color w:val="000000"/>
          <w:sz w:val="21"/>
          <w:szCs w:val="21"/>
        </w:rPr>
      </w:pPr>
      <w:r>
        <w:rPr>
          <w:rFonts w:cs="Times New Roman" w:hint="eastAsia"/>
          <w:color w:val="000000"/>
          <w:sz w:val="21"/>
          <w:szCs w:val="21"/>
        </w:rPr>
        <w:t>保密信息：对于乙方在与甲方合作期间接触、知悉的甲方“</w:t>
      </w:r>
      <w:r>
        <w:rPr>
          <w:rFonts w:hint="eastAsia"/>
          <w:color w:val="000000"/>
          <w:sz w:val="21"/>
          <w:szCs w:val="21"/>
        </w:rPr>
        <w:t>商业秘密”及甲方客户的“商业秘密”，都属于甲方的保密信息，</w:t>
      </w:r>
      <w:r>
        <w:rPr>
          <w:rFonts w:cs="Times New Roman" w:hint="eastAsia"/>
          <w:color w:val="000000"/>
          <w:sz w:val="21"/>
          <w:szCs w:val="21"/>
        </w:rPr>
        <w:t>乙方必须严格保守秘密。商业秘密包括技术秘密和经营秘密，其中技术秘密包括但不限于：甲方的翻译稿件内容及相关项目信息、</w:t>
      </w:r>
      <w:r>
        <w:rPr>
          <w:rFonts w:hint="eastAsia"/>
          <w:color w:val="000000"/>
          <w:sz w:val="21"/>
          <w:szCs w:val="21"/>
        </w:rPr>
        <w:t>工作进度、技术方案、工程设计、电路设计、制造方法、配方、工艺流程、技术指标、计算机软件、数据库、研究开发记录、技术报告、测试报告、检测报告、实验数据、试验结果、图纸、样品、样机、模型、模具、操作手册、技术文档、作业流程、技术指标、培训资料、相关函电等。经营秘密包括但不限于：甲方的薪酬福利信息、发展战略与方向、发展项目与经营决策、合同协议、意向书及可行性报告、重要会议记录、公司经营状况、客户名单、行销计划、采购资料、定价政策、财务资料（财务预、决算报告和各类财务报表、统计报表）、进货渠道、招聘渠道、法律事务信息、人力资源信息等。</w:t>
      </w:r>
    </w:p>
    <w:p w14:paraId="11D7493B" w14:textId="77777777" w:rsidR="0058566A" w:rsidRDefault="0058566A" w:rsidP="00371440">
      <w:pPr>
        <w:numPr>
          <w:ilvl w:val="0"/>
          <w:numId w:val="31"/>
        </w:numPr>
        <w:spacing w:beforeLines="50" w:before="156" w:line="360" w:lineRule="auto"/>
        <w:rPr>
          <w:rFonts w:ascii="宋体"/>
          <w:b/>
          <w:color w:val="000000"/>
          <w:szCs w:val="21"/>
        </w:rPr>
      </w:pPr>
      <w:r>
        <w:rPr>
          <w:rFonts w:ascii="宋体" w:hAnsi="宋体" w:hint="eastAsia"/>
          <w:b/>
          <w:color w:val="000000"/>
          <w:szCs w:val="21"/>
        </w:rPr>
        <w:t xml:space="preserve">乙方的保密责任与承诺 </w:t>
      </w:r>
    </w:p>
    <w:p w14:paraId="0B2115C2"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乙方应当以审慎态度对待甲方和甲方客户的商业秘密，乙方必须严格遵守甲方和甲方客户的信息安全管理制度及其有关的各项保密管理规定，甲方有权依据相关制度对乙方进行检查，并且对乙方违反制度的行为进行处罚。</w:t>
      </w:r>
    </w:p>
    <w:p w14:paraId="0F4C653B"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未经甲方和甲方客户书面许可，乙方不得将所知的甲方和甲方客户商业秘密以告知、传授、转让等任何方式提供给任何第三方（包括但不限于家属、与</w:t>
      </w:r>
      <w:r>
        <w:rPr>
          <w:rFonts w:hint="eastAsia"/>
          <w:color w:val="000000"/>
          <w:szCs w:val="21"/>
        </w:rPr>
        <w:t>甲方及</w:t>
      </w:r>
      <w:r>
        <w:rPr>
          <w:rFonts w:hAnsi="宋体" w:cs="宋体" w:hint="eastAsia"/>
          <w:color w:val="000000"/>
          <w:szCs w:val="21"/>
        </w:rPr>
        <w:t>甲方</w:t>
      </w:r>
      <w:r>
        <w:rPr>
          <w:rFonts w:hint="eastAsia"/>
          <w:color w:val="000000"/>
          <w:szCs w:val="21"/>
        </w:rPr>
        <w:t>客户存在竞争关系的企业）</w:t>
      </w:r>
      <w:r>
        <w:rPr>
          <w:rFonts w:ascii="宋体" w:hAnsi="宋体" w:hint="eastAsia"/>
          <w:color w:val="000000"/>
          <w:szCs w:val="21"/>
        </w:rPr>
        <w:t>，也不得以泄露、告知、公布、发布、出版等任何方式擅自披露这些商业秘密。</w:t>
      </w:r>
    </w:p>
    <w:p w14:paraId="00D4534B"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未经甲方和甲方客户书面的许可，乙方不得擅自查阅、复制甲方和甲方客户标有“秘密”、“机密”、“绝密”字样的文件、文档和其它保密资料。</w:t>
      </w:r>
    </w:p>
    <w:p w14:paraId="6C8C02F7"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未经甲方和甲方客户书面许可，乙方不得获取、持有、保存甲方或甲方客户的任何保密信息；也不得带走从甲方或甲方客户得到的任何文档、图纸、资料、磁盘、胶片等载有商业秘密的介质。</w:t>
      </w:r>
    </w:p>
    <w:p w14:paraId="525AA9B4"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lastRenderedPageBreak/>
        <w:t>除完成甲方或甲方客户委托的项目之外，未经甲方和甲方客户书面许可，乙方不得在履行职务之外擅自使用甲方和甲方客户的商业秘密。</w:t>
      </w:r>
    </w:p>
    <w:p w14:paraId="7B2D3A06"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乙方同意，如需要公开发表在甲方和甲方客户工作期内利用或引用甲方和甲方客户商业秘密而完成的科研成果或论文、报告、毕业设计等作品之前，必须事先征得甲方和甲方客户的书面许可，并接受甲方和甲方客户对上述作品进行的保密性审查。</w:t>
      </w:r>
    </w:p>
    <w:p w14:paraId="1117FE01"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对于甲方和甲方客户提供给乙方使用的任何资源，如网络、NOTES等，乙方都只能将其用于工作，而不能用于其它目的特别是从事侵害公司利益的活动。</w:t>
      </w:r>
    </w:p>
    <w:p w14:paraId="60782FB9"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乙方</w:t>
      </w:r>
      <w:r>
        <w:rPr>
          <w:rFonts w:hint="eastAsia"/>
          <w:color w:val="000000"/>
          <w:szCs w:val="21"/>
        </w:rPr>
        <w:t>终止合作</w:t>
      </w:r>
      <w:r>
        <w:rPr>
          <w:rFonts w:ascii="宋体" w:hAnsi="宋体" w:hint="eastAsia"/>
          <w:color w:val="000000"/>
          <w:szCs w:val="21"/>
        </w:rPr>
        <w:t>时，应将包含甲方和甲方客户上述商业秘密的一切资料及其复制件如数交还甲方和甲方客户，不得擅自保留。</w:t>
      </w:r>
    </w:p>
    <w:p w14:paraId="7DCBB15B" w14:textId="77777777" w:rsidR="0058566A" w:rsidRDefault="0058566A" w:rsidP="00371440">
      <w:pPr>
        <w:numPr>
          <w:ilvl w:val="0"/>
          <w:numId w:val="33"/>
        </w:numPr>
        <w:spacing w:line="360" w:lineRule="auto"/>
        <w:rPr>
          <w:rFonts w:ascii="宋体"/>
          <w:color w:val="000000"/>
          <w:szCs w:val="21"/>
        </w:rPr>
      </w:pPr>
      <w:r>
        <w:rPr>
          <w:rFonts w:ascii="宋体" w:hAnsi="宋体" w:hint="eastAsia"/>
          <w:color w:val="000000"/>
          <w:szCs w:val="21"/>
        </w:rPr>
        <w:t>鉴于乙方在与甲方的合作都为有偿工作，乙方在甲方或甲方客户工作期间或合作期间取得的一切工作成果及其知识产权，包括但不限于任何发明、设计的专利权和专利申请权、程序/文档/报告等版权和专有技术权均归甲方或甲方客户所有。</w:t>
      </w:r>
    </w:p>
    <w:p w14:paraId="0A5FF882" w14:textId="77777777" w:rsidR="0058566A" w:rsidRDefault="0058566A" w:rsidP="00371440">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80" w:left="378"/>
        <w:rPr>
          <w:rFonts w:ascii="宋体"/>
          <w:color w:val="000000"/>
          <w:szCs w:val="21"/>
        </w:rPr>
      </w:pPr>
      <w:r>
        <w:rPr>
          <w:rFonts w:ascii="宋体" w:hAnsi="宋体" w:hint="eastAsia"/>
          <w:color w:val="000000"/>
          <w:szCs w:val="21"/>
        </w:rPr>
        <w:t>乙方同意：</w:t>
      </w:r>
    </w:p>
    <w:p w14:paraId="1ECD3DDD" w14:textId="77777777" w:rsidR="0058566A" w:rsidRDefault="0058566A" w:rsidP="00371440">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80" w:left="798" w:hangingChars="200" w:hanging="420"/>
        <w:rPr>
          <w:rFonts w:ascii="宋体"/>
          <w:color w:val="000000"/>
          <w:szCs w:val="21"/>
        </w:rPr>
      </w:pPr>
      <w:r>
        <w:rPr>
          <w:rFonts w:ascii="宋体" w:hAnsi="宋体" w:hint="eastAsia"/>
          <w:color w:val="000000"/>
          <w:szCs w:val="21"/>
        </w:rPr>
        <w:t>(1) 未经甲方和甲方客户书面许可，乙方不得向任何第三方许可、转让、交换上述工作成果，也不得自行使用。</w:t>
      </w:r>
    </w:p>
    <w:p w14:paraId="42CB0853" w14:textId="77777777" w:rsidR="0058566A" w:rsidRDefault="0058566A" w:rsidP="00371440">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80" w:left="798" w:hangingChars="200" w:hanging="420"/>
        <w:rPr>
          <w:rFonts w:ascii="宋体"/>
          <w:szCs w:val="21"/>
        </w:rPr>
      </w:pPr>
      <w:r>
        <w:rPr>
          <w:rFonts w:ascii="宋体" w:hAnsi="宋体" w:hint="eastAsia"/>
          <w:color w:val="000000"/>
          <w:szCs w:val="21"/>
        </w:rPr>
        <w:t>(2) 如果甲方和甲方客户需要就上述工作成果申请专利、进行版权登记或取得有关成果的知识产权，乙方应予以</w:t>
      </w:r>
      <w:r>
        <w:rPr>
          <w:rFonts w:ascii="宋体" w:hAnsi="宋体" w:hint="eastAsia"/>
          <w:szCs w:val="21"/>
        </w:rPr>
        <w:t>足够的配合。</w:t>
      </w:r>
    </w:p>
    <w:p w14:paraId="020B251C" w14:textId="77777777" w:rsidR="0058566A" w:rsidRDefault="0058566A" w:rsidP="00371440">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80" w:left="378"/>
        <w:rPr>
          <w:rFonts w:ascii="宋体"/>
          <w:szCs w:val="21"/>
        </w:rPr>
      </w:pPr>
      <w:r>
        <w:rPr>
          <w:rFonts w:ascii="宋体" w:hAnsi="宋体" w:hint="eastAsia"/>
          <w:szCs w:val="21"/>
        </w:rPr>
        <w:t>(3) 未经甲方书面许可，乙方在</w:t>
      </w:r>
      <w:r>
        <w:rPr>
          <w:rFonts w:hint="eastAsia"/>
          <w:color w:val="000000"/>
          <w:szCs w:val="21"/>
        </w:rPr>
        <w:t>终止合作</w:t>
      </w:r>
      <w:r>
        <w:rPr>
          <w:rFonts w:ascii="宋体" w:hAnsi="宋体" w:hint="eastAsia"/>
          <w:szCs w:val="21"/>
        </w:rPr>
        <w:t>后不得就工作期内完成的工作成果申请专利或申报奖项。</w:t>
      </w:r>
    </w:p>
    <w:p w14:paraId="009B4532" w14:textId="77777777" w:rsidR="0058566A" w:rsidRDefault="0058566A" w:rsidP="00371440">
      <w:pPr>
        <w:numPr>
          <w:ilvl w:val="0"/>
          <w:numId w:val="31"/>
        </w:numPr>
        <w:spacing w:beforeLines="30" w:before="93" w:line="360" w:lineRule="auto"/>
        <w:rPr>
          <w:rFonts w:ascii="宋体"/>
          <w:b/>
          <w:szCs w:val="21"/>
        </w:rPr>
      </w:pPr>
      <w:r>
        <w:rPr>
          <w:rFonts w:ascii="宋体" w:hAnsi="宋体" w:hint="eastAsia"/>
          <w:b/>
          <w:szCs w:val="21"/>
        </w:rPr>
        <w:t>甲方的保密责任与义务</w:t>
      </w:r>
    </w:p>
    <w:p w14:paraId="5FBA2E1C" w14:textId="77777777" w:rsidR="0058566A" w:rsidRDefault="0058566A" w:rsidP="00371440">
      <w:pPr>
        <w:numPr>
          <w:ilvl w:val="0"/>
          <w:numId w:val="34"/>
        </w:numPr>
        <w:spacing w:line="360" w:lineRule="auto"/>
        <w:rPr>
          <w:rFonts w:ascii="宋体"/>
          <w:szCs w:val="21"/>
        </w:rPr>
      </w:pPr>
      <w:r>
        <w:rPr>
          <w:rFonts w:ascii="宋体" w:hAnsi="宋体" w:hint="eastAsia"/>
          <w:szCs w:val="21"/>
        </w:rPr>
        <w:t>甲方制定相关的信息安全管理制度和保密措施，从技术上做好保密管理工作。</w:t>
      </w:r>
    </w:p>
    <w:p w14:paraId="0487D9B0" w14:textId="77777777" w:rsidR="0058566A" w:rsidRDefault="0058566A" w:rsidP="00371440">
      <w:pPr>
        <w:numPr>
          <w:ilvl w:val="0"/>
          <w:numId w:val="31"/>
        </w:numPr>
        <w:spacing w:beforeLines="30" w:before="93" w:line="360" w:lineRule="auto"/>
        <w:rPr>
          <w:rFonts w:ascii="宋体"/>
          <w:b/>
          <w:szCs w:val="21"/>
        </w:rPr>
      </w:pPr>
      <w:r>
        <w:rPr>
          <w:rFonts w:ascii="宋体" w:hAnsi="宋体" w:hint="eastAsia"/>
          <w:b/>
          <w:szCs w:val="21"/>
        </w:rPr>
        <w:t>保密期限</w:t>
      </w:r>
    </w:p>
    <w:p w14:paraId="6AB6DC6C" w14:textId="77777777" w:rsidR="0058566A" w:rsidRDefault="0058566A" w:rsidP="00371440">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50" w:firstLine="105"/>
        <w:rPr>
          <w:rFonts w:ascii="宋体"/>
          <w:b/>
          <w:szCs w:val="21"/>
        </w:rPr>
      </w:pPr>
      <w:r>
        <w:rPr>
          <w:rFonts w:ascii="宋体" w:hAnsi="宋体" w:hint="eastAsia"/>
          <w:szCs w:val="21"/>
        </w:rPr>
        <w:t xml:space="preserve">   乙方所承担的保密义务自本协议签字之日起生效，直至该保密信息非因乙方过错成为公开信息。</w:t>
      </w:r>
      <w:r>
        <w:rPr>
          <w:rFonts w:ascii="宋体" w:hAnsi="宋体" w:hint="eastAsia"/>
          <w:b/>
          <w:szCs w:val="21"/>
        </w:rPr>
        <w:t>违约责任</w:t>
      </w:r>
    </w:p>
    <w:p w14:paraId="043310E0" w14:textId="77777777" w:rsidR="0058566A" w:rsidRDefault="0058566A" w:rsidP="00371440">
      <w:pPr>
        <w:numPr>
          <w:ilvl w:val="0"/>
          <w:numId w:val="35"/>
        </w:numPr>
        <w:spacing w:line="360" w:lineRule="auto"/>
        <w:rPr>
          <w:rFonts w:ascii="宋体"/>
          <w:szCs w:val="21"/>
        </w:rPr>
      </w:pPr>
      <w:r>
        <w:rPr>
          <w:rFonts w:ascii="宋体" w:hAnsi="宋体" w:hint="eastAsia"/>
          <w:szCs w:val="21"/>
        </w:rPr>
        <w:t>乙方同意遵守本协议各项保密义务与责任，如</w:t>
      </w:r>
      <w:r>
        <w:rPr>
          <w:rFonts w:ascii="宋体" w:hAnsi="宋体" w:hint="eastAsia"/>
        </w:rPr>
        <w:t>因工作失误泄密，或因以谋取私利为目的向外泄露甲方和甲方客户机密，</w:t>
      </w:r>
      <w:r>
        <w:rPr>
          <w:rFonts w:ascii="宋体" w:hAnsi="宋体" w:hint="eastAsia"/>
          <w:szCs w:val="21"/>
        </w:rPr>
        <w:t>乙方将承担相应的经济责任和法律责任，一次性向甲方支付违约金人民币六万元。乙方的违约行为给甲方</w:t>
      </w:r>
      <w:r>
        <w:rPr>
          <w:rFonts w:ascii="宋体" w:hAnsi="宋体" w:hint="eastAsia"/>
        </w:rPr>
        <w:t>和甲方客户</w:t>
      </w:r>
      <w:r>
        <w:rPr>
          <w:rFonts w:ascii="宋体" w:hAnsi="宋体" w:hint="eastAsia"/>
          <w:szCs w:val="21"/>
        </w:rPr>
        <w:t>造成损失的，甲方有权不经预告立即解除与乙方的聘用关系，乙方应当赔偿甲方</w:t>
      </w:r>
      <w:r>
        <w:rPr>
          <w:rFonts w:ascii="宋体" w:hAnsi="宋体" w:hint="eastAsia"/>
        </w:rPr>
        <w:t>和甲方客户</w:t>
      </w:r>
      <w:r>
        <w:rPr>
          <w:rFonts w:ascii="宋体" w:hAnsi="宋体" w:hint="eastAsia"/>
          <w:szCs w:val="21"/>
        </w:rPr>
        <w:t>由此而引起的一切损失，违约金不能代替损失赔偿，但可以从损失额中抵扣。同时，乙方因违约行为所获得的收益应当归还甲方。</w:t>
      </w:r>
    </w:p>
    <w:p w14:paraId="361B1B98" w14:textId="77777777" w:rsidR="0058566A" w:rsidRDefault="0058566A" w:rsidP="00371440">
      <w:pPr>
        <w:numPr>
          <w:ilvl w:val="0"/>
          <w:numId w:val="35"/>
        </w:numPr>
        <w:spacing w:line="360" w:lineRule="auto"/>
        <w:ind w:left="357" w:hanging="357"/>
        <w:rPr>
          <w:rFonts w:ascii="宋体"/>
          <w:szCs w:val="21"/>
        </w:rPr>
      </w:pPr>
      <w:r>
        <w:rPr>
          <w:rFonts w:ascii="宋体" w:hAnsi="宋体" w:hint="eastAsia"/>
          <w:szCs w:val="21"/>
        </w:rPr>
        <w:t>乙方严重侵犯甲方的商业秘密，给甲方造成严重损失的，甲方可依据我国法律的有关规定，移送司法</w:t>
      </w:r>
      <w:r>
        <w:rPr>
          <w:rFonts w:ascii="宋体" w:hAnsi="宋体" w:hint="eastAsia"/>
          <w:szCs w:val="21"/>
        </w:rPr>
        <w:lastRenderedPageBreak/>
        <w:t>机关依法办理。</w:t>
      </w:r>
    </w:p>
    <w:p w14:paraId="48FE753A" w14:textId="77777777" w:rsidR="0058566A" w:rsidRDefault="0058566A" w:rsidP="00371440">
      <w:pPr>
        <w:numPr>
          <w:ilvl w:val="0"/>
          <w:numId w:val="35"/>
        </w:numPr>
        <w:spacing w:line="360" w:lineRule="auto"/>
        <w:rPr>
          <w:rFonts w:ascii="宋体"/>
          <w:szCs w:val="21"/>
        </w:rPr>
      </w:pPr>
      <w:r>
        <w:rPr>
          <w:rFonts w:ascii="宋体" w:hAnsi="宋体" w:hint="eastAsia"/>
          <w:szCs w:val="21"/>
        </w:rPr>
        <w:t>因执行本协议而发生纠纷，双方协商解决，协商、调解不成或者一方不愿意协商、调解的，双方应提交至深圳仲裁委员会解决。</w:t>
      </w:r>
    </w:p>
    <w:p w14:paraId="64E41832" w14:textId="77777777" w:rsidR="0058566A" w:rsidRPr="00840A20" w:rsidRDefault="0058566A" w:rsidP="00371440">
      <w:pPr>
        <w:numPr>
          <w:ilvl w:val="0"/>
          <w:numId w:val="31"/>
        </w:numPr>
        <w:spacing w:beforeLines="30" w:before="93" w:afterLines="100" w:after="312" w:line="360" w:lineRule="auto"/>
        <w:rPr>
          <w:rFonts w:ascii="宋体"/>
          <w:b/>
          <w:szCs w:val="21"/>
        </w:rPr>
      </w:pPr>
      <w:r>
        <w:rPr>
          <w:rFonts w:ascii="宋体" w:hAnsi="宋体" w:cs="宋体" w:hint="eastAsia"/>
          <w:b/>
          <w:bCs/>
          <w:kern w:val="0"/>
          <w:szCs w:val="21"/>
        </w:rPr>
        <w:t>本协议一式二份，甲方乙方各执一份，协议自双方签订之日起生效，</w:t>
      </w:r>
      <w:r>
        <w:rPr>
          <w:rFonts w:ascii="宋体" w:hAnsi="宋体" w:hint="eastAsia"/>
          <w:b/>
          <w:szCs w:val="21"/>
        </w:rPr>
        <w:t>并不因乙方离开甲方单位而终止。</w:t>
      </w:r>
    </w:p>
    <w:p w14:paraId="1D81261C" w14:textId="77777777" w:rsidR="00840A20" w:rsidRDefault="00840A20" w:rsidP="00840A20">
      <w:pPr>
        <w:spacing w:beforeLines="30" w:before="93" w:afterLines="100" w:after="312" w:line="360" w:lineRule="auto"/>
        <w:rPr>
          <w:rFonts w:ascii="宋体"/>
          <w:b/>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418"/>
        <w:gridCol w:w="3225"/>
      </w:tblGrid>
      <w:tr w:rsidR="00840A20" w:rsidRPr="00840A20" w14:paraId="051D9B56" w14:textId="77777777" w:rsidTr="00840A20">
        <w:trPr>
          <w:trHeight w:val="477"/>
        </w:trPr>
        <w:tc>
          <w:tcPr>
            <w:tcW w:w="1384" w:type="dxa"/>
          </w:tcPr>
          <w:p w14:paraId="7E9FC1E1" w14:textId="77777777" w:rsidR="00840A20" w:rsidRPr="00840A20" w:rsidRDefault="00840A20" w:rsidP="00840A20">
            <w:pPr>
              <w:spacing w:beforeLines="30" w:before="93" w:afterLines="100" w:after="312" w:line="360" w:lineRule="auto"/>
              <w:rPr>
                <w:rFonts w:ascii="宋体"/>
                <w:b/>
                <w:sz w:val="24"/>
              </w:rPr>
            </w:pPr>
            <w:r w:rsidRPr="00840A20">
              <w:rPr>
                <w:rFonts w:ascii="黑体" w:eastAsia="黑体" w:hAnsi="宋体" w:hint="eastAsia"/>
                <w:b/>
                <w:bCs/>
                <w:sz w:val="24"/>
              </w:rPr>
              <w:t>甲</w:t>
            </w:r>
            <w:r>
              <w:rPr>
                <w:rFonts w:ascii="黑体" w:eastAsia="黑体" w:hAnsi="宋体" w:hint="eastAsia"/>
                <w:b/>
                <w:bCs/>
                <w:sz w:val="24"/>
              </w:rPr>
              <w:t xml:space="preserve"> </w:t>
            </w:r>
            <w:r>
              <w:rPr>
                <w:rFonts w:ascii="黑体" w:eastAsia="黑体" w:hAnsi="宋体"/>
                <w:b/>
                <w:bCs/>
                <w:sz w:val="24"/>
              </w:rPr>
              <w:t xml:space="preserve">   </w:t>
            </w:r>
            <w:r w:rsidRPr="00840A20">
              <w:rPr>
                <w:rFonts w:ascii="黑体" w:eastAsia="黑体" w:hAnsi="宋体" w:hint="eastAsia"/>
                <w:b/>
                <w:bCs/>
                <w:sz w:val="24"/>
              </w:rPr>
              <w:t>方：</w:t>
            </w:r>
          </w:p>
        </w:tc>
        <w:tc>
          <w:tcPr>
            <w:tcW w:w="3827" w:type="dxa"/>
          </w:tcPr>
          <w:p w14:paraId="51DDE067" w14:textId="77777777" w:rsidR="00840A20" w:rsidRPr="00840A20" w:rsidRDefault="00840A20" w:rsidP="00840A20">
            <w:pPr>
              <w:spacing w:beforeLines="30" w:before="93" w:afterLines="100" w:after="312" w:line="360" w:lineRule="auto"/>
              <w:rPr>
                <w:rFonts w:ascii="宋体"/>
                <w:b/>
                <w:sz w:val="24"/>
              </w:rPr>
            </w:pPr>
            <w:r w:rsidRPr="00840A20">
              <w:rPr>
                <w:rFonts w:ascii="黑体" w:eastAsia="黑体" w:hAnsi="宋体" w:hint="eastAsia"/>
                <w:b/>
                <w:bCs/>
                <w:sz w:val="24"/>
              </w:rPr>
              <w:t>深圳市星空语言科技有限公司</w:t>
            </w:r>
          </w:p>
        </w:tc>
        <w:tc>
          <w:tcPr>
            <w:tcW w:w="1418" w:type="dxa"/>
          </w:tcPr>
          <w:p w14:paraId="47F6BF70" w14:textId="77777777" w:rsidR="00840A20" w:rsidRPr="00840A20" w:rsidRDefault="00840A20" w:rsidP="00840A20">
            <w:pPr>
              <w:spacing w:beforeLines="30" w:before="93" w:afterLines="100" w:after="312" w:line="360" w:lineRule="auto"/>
              <w:ind w:left="482" w:hangingChars="200" w:hanging="482"/>
              <w:rPr>
                <w:rFonts w:ascii="宋体"/>
                <w:b/>
                <w:sz w:val="24"/>
              </w:rPr>
            </w:pPr>
            <w:r w:rsidRPr="00840A20">
              <w:rPr>
                <w:rFonts w:ascii="黑体" w:eastAsia="黑体" w:hAnsi="宋体" w:hint="eastAsia"/>
                <w:b/>
                <w:bCs/>
                <w:sz w:val="24"/>
              </w:rPr>
              <w:t>乙</w:t>
            </w:r>
            <w:r>
              <w:rPr>
                <w:rFonts w:ascii="黑体" w:eastAsia="黑体" w:hAnsi="宋体" w:hint="eastAsia"/>
                <w:b/>
                <w:bCs/>
                <w:sz w:val="24"/>
              </w:rPr>
              <w:t xml:space="preserve"> </w:t>
            </w:r>
            <w:r>
              <w:rPr>
                <w:rFonts w:ascii="黑体" w:eastAsia="黑体" w:hAnsi="宋体"/>
                <w:b/>
                <w:bCs/>
                <w:sz w:val="24"/>
              </w:rPr>
              <w:t xml:space="preserve">  </w:t>
            </w:r>
            <w:r w:rsidRPr="00840A20">
              <w:rPr>
                <w:rFonts w:ascii="黑体" w:eastAsia="黑体" w:hAnsi="宋体" w:hint="eastAsia"/>
                <w:b/>
                <w:bCs/>
                <w:sz w:val="24"/>
              </w:rPr>
              <w:t>方：</w:t>
            </w:r>
          </w:p>
        </w:tc>
        <w:tc>
          <w:tcPr>
            <w:tcW w:w="3225" w:type="dxa"/>
          </w:tcPr>
          <w:p w14:paraId="601AF45E" w14:textId="77777777" w:rsidR="00840A20" w:rsidRPr="00840A20" w:rsidRDefault="00840A20" w:rsidP="00840A20">
            <w:pPr>
              <w:spacing w:beforeLines="30" w:before="93" w:afterLines="100" w:after="312" w:line="360" w:lineRule="auto"/>
              <w:rPr>
                <w:rFonts w:ascii="宋体"/>
                <w:b/>
                <w:sz w:val="24"/>
              </w:rPr>
            </w:pPr>
          </w:p>
        </w:tc>
      </w:tr>
      <w:tr w:rsidR="00840A20" w:rsidRPr="00840A20" w14:paraId="5C875F0F" w14:textId="77777777" w:rsidTr="00840A20">
        <w:tc>
          <w:tcPr>
            <w:tcW w:w="1384" w:type="dxa"/>
          </w:tcPr>
          <w:p w14:paraId="5BDCD5E8" w14:textId="77777777" w:rsidR="00840A20" w:rsidRPr="00840A20" w:rsidRDefault="00840A20" w:rsidP="00840A20">
            <w:pPr>
              <w:spacing w:beforeLines="30" w:before="93" w:afterLines="100" w:after="312" w:line="360" w:lineRule="auto"/>
              <w:rPr>
                <w:rFonts w:ascii="宋体"/>
                <w:b/>
                <w:sz w:val="24"/>
              </w:rPr>
            </w:pPr>
            <w:r w:rsidRPr="00840A20">
              <w:rPr>
                <w:rFonts w:ascii="黑体" w:eastAsia="黑体" w:hAnsi="宋体" w:hint="eastAsia"/>
                <w:b/>
                <w:bCs/>
                <w:sz w:val="24"/>
              </w:rPr>
              <w:t>授权代表：</w:t>
            </w:r>
          </w:p>
        </w:tc>
        <w:tc>
          <w:tcPr>
            <w:tcW w:w="3827" w:type="dxa"/>
          </w:tcPr>
          <w:p w14:paraId="420710CE" w14:textId="77777777" w:rsidR="00840A20" w:rsidRPr="00840A20" w:rsidRDefault="00840A20" w:rsidP="00840A20">
            <w:pPr>
              <w:spacing w:beforeLines="30" w:before="93" w:afterLines="100" w:after="312" w:line="360" w:lineRule="auto"/>
              <w:rPr>
                <w:rFonts w:ascii="宋体"/>
                <w:b/>
                <w:sz w:val="24"/>
              </w:rPr>
            </w:pPr>
          </w:p>
        </w:tc>
        <w:tc>
          <w:tcPr>
            <w:tcW w:w="1418" w:type="dxa"/>
          </w:tcPr>
          <w:p w14:paraId="241C7B6A" w14:textId="77777777" w:rsidR="00840A20" w:rsidRPr="00840A20" w:rsidRDefault="00840A20" w:rsidP="00840A20">
            <w:pPr>
              <w:spacing w:beforeLines="30" w:before="93" w:afterLines="100" w:after="312" w:line="360" w:lineRule="auto"/>
              <w:rPr>
                <w:rFonts w:ascii="宋体"/>
                <w:b/>
                <w:sz w:val="24"/>
              </w:rPr>
            </w:pPr>
          </w:p>
        </w:tc>
        <w:tc>
          <w:tcPr>
            <w:tcW w:w="3225" w:type="dxa"/>
          </w:tcPr>
          <w:p w14:paraId="73B75D68" w14:textId="77777777" w:rsidR="00840A20" w:rsidRPr="00840A20" w:rsidRDefault="00840A20" w:rsidP="00840A20">
            <w:pPr>
              <w:spacing w:beforeLines="30" w:before="93" w:afterLines="100" w:after="312" w:line="360" w:lineRule="auto"/>
              <w:rPr>
                <w:rFonts w:ascii="宋体"/>
                <w:b/>
                <w:sz w:val="24"/>
              </w:rPr>
            </w:pPr>
          </w:p>
        </w:tc>
      </w:tr>
      <w:tr w:rsidR="00840A20" w:rsidRPr="00840A20" w14:paraId="441E3735" w14:textId="77777777" w:rsidTr="00840A20">
        <w:tc>
          <w:tcPr>
            <w:tcW w:w="1384" w:type="dxa"/>
          </w:tcPr>
          <w:p w14:paraId="50569B17" w14:textId="77777777" w:rsidR="00840A20" w:rsidRPr="00840A20" w:rsidRDefault="00840A20" w:rsidP="00840A20">
            <w:pPr>
              <w:spacing w:beforeLines="30" w:before="93" w:afterLines="100" w:after="312" w:line="360" w:lineRule="auto"/>
              <w:rPr>
                <w:rFonts w:ascii="宋体"/>
                <w:b/>
                <w:sz w:val="24"/>
              </w:rPr>
            </w:pPr>
            <w:r w:rsidRPr="00840A20">
              <w:rPr>
                <w:rFonts w:ascii="黑体" w:eastAsia="黑体" w:hAnsi="宋体" w:hint="eastAsia"/>
                <w:b/>
                <w:bCs/>
                <w:sz w:val="24"/>
              </w:rPr>
              <w:t>日</w:t>
            </w:r>
            <w:r>
              <w:rPr>
                <w:rFonts w:ascii="黑体" w:eastAsia="黑体" w:hAnsi="宋体" w:hint="eastAsia"/>
                <w:b/>
                <w:bCs/>
                <w:sz w:val="24"/>
              </w:rPr>
              <w:t xml:space="preserve"> </w:t>
            </w:r>
            <w:r>
              <w:rPr>
                <w:rFonts w:ascii="黑体" w:eastAsia="黑体" w:hAnsi="宋体"/>
                <w:b/>
                <w:bCs/>
                <w:sz w:val="24"/>
              </w:rPr>
              <w:t xml:space="preserve">   </w:t>
            </w:r>
            <w:r w:rsidRPr="00840A20">
              <w:rPr>
                <w:rFonts w:ascii="黑体" w:eastAsia="黑体" w:hAnsi="宋体" w:hint="eastAsia"/>
                <w:b/>
                <w:bCs/>
                <w:sz w:val="24"/>
              </w:rPr>
              <w:t>期：</w:t>
            </w:r>
          </w:p>
        </w:tc>
        <w:tc>
          <w:tcPr>
            <w:tcW w:w="3827" w:type="dxa"/>
          </w:tcPr>
          <w:p w14:paraId="258896A0" w14:textId="77777777" w:rsidR="00840A20" w:rsidRPr="00840A20" w:rsidRDefault="00840A20" w:rsidP="00840A20">
            <w:pPr>
              <w:spacing w:beforeLines="30" w:before="93" w:afterLines="100" w:after="312" w:line="360" w:lineRule="auto"/>
              <w:rPr>
                <w:rFonts w:ascii="宋体"/>
                <w:b/>
                <w:sz w:val="24"/>
              </w:rPr>
            </w:pPr>
          </w:p>
        </w:tc>
        <w:tc>
          <w:tcPr>
            <w:tcW w:w="1418" w:type="dxa"/>
          </w:tcPr>
          <w:p w14:paraId="040746BB" w14:textId="77777777" w:rsidR="00840A20" w:rsidRPr="00840A20" w:rsidRDefault="00840A20" w:rsidP="00840A20">
            <w:pPr>
              <w:spacing w:beforeLines="30" w:before="93" w:afterLines="100" w:after="312" w:line="360" w:lineRule="auto"/>
              <w:ind w:left="241" w:hangingChars="100" w:hanging="241"/>
              <w:rPr>
                <w:rFonts w:ascii="宋体"/>
                <w:b/>
                <w:sz w:val="24"/>
              </w:rPr>
            </w:pPr>
            <w:r w:rsidRPr="00840A20">
              <w:rPr>
                <w:rFonts w:ascii="黑体" w:eastAsia="黑体" w:hAnsi="宋体" w:hint="eastAsia"/>
                <w:b/>
                <w:bCs/>
                <w:sz w:val="24"/>
              </w:rPr>
              <w:t>日</w:t>
            </w:r>
            <w:r>
              <w:rPr>
                <w:rFonts w:ascii="黑体" w:eastAsia="黑体" w:hAnsi="宋体" w:hint="eastAsia"/>
                <w:b/>
                <w:bCs/>
                <w:sz w:val="24"/>
              </w:rPr>
              <w:t xml:space="preserve"> </w:t>
            </w:r>
            <w:r>
              <w:rPr>
                <w:rFonts w:ascii="黑体" w:eastAsia="黑体" w:hAnsi="宋体"/>
                <w:b/>
                <w:bCs/>
                <w:sz w:val="24"/>
              </w:rPr>
              <w:t xml:space="preserve">  </w:t>
            </w:r>
            <w:r w:rsidRPr="00840A20">
              <w:rPr>
                <w:rFonts w:ascii="黑体" w:eastAsia="黑体" w:hAnsi="宋体" w:hint="eastAsia"/>
                <w:b/>
                <w:bCs/>
                <w:sz w:val="24"/>
              </w:rPr>
              <w:t>期：</w:t>
            </w:r>
          </w:p>
        </w:tc>
        <w:tc>
          <w:tcPr>
            <w:tcW w:w="3225" w:type="dxa"/>
          </w:tcPr>
          <w:p w14:paraId="263115CE" w14:textId="77777777" w:rsidR="00840A20" w:rsidRPr="00840A20" w:rsidRDefault="00840A20" w:rsidP="00840A20">
            <w:pPr>
              <w:spacing w:beforeLines="30" w:before="93" w:afterLines="100" w:after="312" w:line="360" w:lineRule="auto"/>
              <w:rPr>
                <w:rFonts w:ascii="宋体"/>
                <w:b/>
                <w:sz w:val="24"/>
              </w:rPr>
            </w:pPr>
          </w:p>
        </w:tc>
      </w:tr>
    </w:tbl>
    <w:p w14:paraId="5638CF02" w14:textId="77777777" w:rsidR="00840A20" w:rsidRDefault="00840A20" w:rsidP="00840A20">
      <w:pPr>
        <w:spacing w:beforeLines="30" w:before="93" w:afterLines="100" w:after="312" w:line="360" w:lineRule="auto"/>
        <w:rPr>
          <w:rFonts w:ascii="宋体"/>
          <w:b/>
          <w:szCs w:val="21"/>
        </w:rPr>
      </w:pPr>
    </w:p>
    <w:sectPr w:rsidR="00840A20" w:rsidSect="0045638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2540" w14:textId="77777777" w:rsidR="004C24DE" w:rsidRDefault="004C24DE">
      <w:r>
        <w:separator/>
      </w:r>
    </w:p>
  </w:endnote>
  <w:endnote w:type="continuationSeparator" w:id="0">
    <w:p w14:paraId="182E2D67" w14:textId="77777777" w:rsidR="004C24DE" w:rsidRDefault="004C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B1DE" w14:textId="77777777" w:rsidR="00B82445" w:rsidRDefault="00EE6E9C">
    <w:pPr>
      <w:pStyle w:val="a7"/>
      <w:framePr w:wrap="around" w:vAnchor="text" w:hAnchor="margin" w:xAlign="center" w:y="1"/>
      <w:rPr>
        <w:rStyle w:val="a6"/>
      </w:rPr>
    </w:pPr>
    <w:r>
      <w:rPr>
        <w:rStyle w:val="a6"/>
      </w:rPr>
      <w:fldChar w:fldCharType="begin"/>
    </w:r>
    <w:r w:rsidR="00B82445">
      <w:rPr>
        <w:rStyle w:val="a6"/>
      </w:rPr>
      <w:instrText xml:space="preserve">PAGE  </w:instrText>
    </w:r>
    <w:r>
      <w:rPr>
        <w:rStyle w:val="a6"/>
      </w:rPr>
      <w:fldChar w:fldCharType="end"/>
    </w:r>
  </w:p>
  <w:p w14:paraId="246C7FB8" w14:textId="77777777" w:rsidR="00B82445" w:rsidRDefault="00B824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E97F" w14:textId="77777777" w:rsidR="00B82445" w:rsidRPr="00FA6289" w:rsidRDefault="00B82445" w:rsidP="00A81662">
    <w:pPr>
      <w:pStyle w:val="a7"/>
      <w:jc w:val="center"/>
      <w:rPr>
        <w:rStyle w:val="a6"/>
        <w:rFonts w:ascii="Times New Roman"/>
      </w:rPr>
    </w:pPr>
    <w:r w:rsidRPr="00FA6289">
      <w:rPr>
        <w:rStyle w:val="a6"/>
        <w:rFonts w:ascii="Times New Roman" w:hint="eastAsia"/>
      </w:rPr>
      <w:t>第</w:t>
    </w:r>
    <w:r w:rsidRPr="00FA6289">
      <w:rPr>
        <w:rStyle w:val="a6"/>
        <w:rFonts w:ascii="Times New Roman"/>
      </w:rPr>
      <w:t xml:space="preserve"> </w:t>
    </w:r>
    <w:r w:rsidR="00EE6E9C" w:rsidRPr="00FA6289">
      <w:rPr>
        <w:rStyle w:val="a6"/>
        <w:rFonts w:ascii="Times New Roman"/>
      </w:rPr>
      <w:fldChar w:fldCharType="begin"/>
    </w:r>
    <w:r w:rsidRPr="00FA6289">
      <w:rPr>
        <w:rStyle w:val="a6"/>
        <w:rFonts w:ascii="Times New Roman"/>
      </w:rPr>
      <w:instrText xml:space="preserve">PAGE  </w:instrText>
    </w:r>
    <w:r w:rsidR="00EE6E9C" w:rsidRPr="00FA6289">
      <w:rPr>
        <w:rStyle w:val="a6"/>
        <w:rFonts w:ascii="Times New Roman"/>
      </w:rPr>
      <w:fldChar w:fldCharType="separate"/>
    </w:r>
    <w:r w:rsidR="00162B94">
      <w:rPr>
        <w:rStyle w:val="a6"/>
        <w:rFonts w:ascii="Times New Roman"/>
        <w:noProof/>
      </w:rPr>
      <w:t>3</w:t>
    </w:r>
    <w:r w:rsidR="00EE6E9C" w:rsidRPr="00FA6289">
      <w:rPr>
        <w:rStyle w:val="a6"/>
        <w:rFonts w:ascii="Times New Roman"/>
      </w:rPr>
      <w:fldChar w:fldCharType="end"/>
    </w:r>
    <w:r w:rsidRPr="00FA6289">
      <w:rPr>
        <w:rStyle w:val="a6"/>
        <w:rFonts w:ascii="Times New Roman"/>
      </w:rPr>
      <w:t xml:space="preserve"> </w:t>
    </w:r>
    <w:r w:rsidRPr="00FA6289">
      <w:rPr>
        <w:rStyle w:val="a6"/>
        <w:rFonts w:ascii="Times New Roman" w:hint="eastAsia"/>
      </w:rPr>
      <w:t>页</w:t>
    </w:r>
    <w:r w:rsidRPr="00FA6289">
      <w:rPr>
        <w:rStyle w:val="a6"/>
        <w:rFonts w:ascii="Times New Roman"/>
      </w:rPr>
      <w:t xml:space="preserve"> </w:t>
    </w:r>
    <w:r w:rsidRPr="00FA6289">
      <w:rPr>
        <w:rStyle w:val="a6"/>
        <w:rFonts w:ascii="Times New Roman" w:hint="eastAsia"/>
      </w:rPr>
      <w:t>共</w:t>
    </w:r>
    <w:r w:rsidRPr="00FA6289">
      <w:rPr>
        <w:rStyle w:val="a6"/>
        <w:rFonts w:ascii="Times New Roman"/>
      </w:rPr>
      <w:t xml:space="preserve"> </w:t>
    </w:r>
    <w:r w:rsidR="00156A2A">
      <w:rPr>
        <w:rStyle w:val="a6"/>
        <w:rFonts w:ascii="Times New Roman" w:hint="eastAsia"/>
      </w:rPr>
      <w:t>4</w:t>
    </w:r>
    <w:r w:rsidRPr="00FA6289">
      <w:rPr>
        <w:rStyle w:val="a6"/>
        <w:rFonts w:ascii="Times New Roman"/>
      </w:rPr>
      <w:t xml:space="preserve"> </w:t>
    </w:r>
    <w:r w:rsidRPr="00FA6289">
      <w:rPr>
        <w:rStyle w:val="a6"/>
        <w:rFonts w:ascii="Times New Roman"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B421" w14:textId="77777777" w:rsidR="00B82445" w:rsidRDefault="00B8244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A9E0" w14:textId="77777777" w:rsidR="00B82445" w:rsidRDefault="00B82445" w:rsidP="00456382">
    <w:pPr>
      <w:pStyle w:val="a7"/>
      <w:jc w:val="center"/>
    </w:pPr>
    <w:r>
      <w:rPr>
        <w:rStyle w:val="a6"/>
        <w:rFonts w:hint="eastAsia"/>
      </w:rPr>
      <w:t>第</w:t>
    </w:r>
    <w:r w:rsidR="00EE6E9C">
      <w:rPr>
        <w:rStyle w:val="a6"/>
      </w:rPr>
      <w:fldChar w:fldCharType="begin"/>
    </w:r>
    <w:r>
      <w:rPr>
        <w:rStyle w:val="a6"/>
      </w:rPr>
      <w:instrText xml:space="preserve"> PAGE </w:instrText>
    </w:r>
    <w:r w:rsidR="00EE6E9C">
      <w:rPr>
        <w:rStyle w:val="a6"/>
      </w:rPr>
      <w:fldChar w:fldCharType="separate"/>
    </w:r>
    <w:r w:rsidR="00162B94">
      <w:rPr>
        <w:rStyle w:val="a6"/>
        <w:noProof/>
      </w:rPr>
      <w:t>1</w:t>
    </w:r>
    <w:r w:rsidR="00EE6E9C">
      <w:rPr>
        <w:rStyle w:val="a6"/>
      </w:rPr>
      <w:fldChar w:fldCharType="end"/>
    </w:r>
    <w:r>
      <w:rPr>
        <w:rStyle w:val="a6"/>
        <w:rFonts w:hint="eastAsia"/>
      </w:rPr>
      <w:t>页</w:t>
    </w:r>
    <w:r>
      <w:rPr>
        <w:rStyle w:val="a6"/>
      </w:rPr>
      <w:t xml:space="preserve"> </w:t>
    </w:r>
    <w:r>
      <w:rPr>
        <w:rStyle w:val="a6"/>
        <w:rFonts w:hint="eastAsia"/>
      </w:rPr>
      <w:t>共</w:t>
    </w:r>
    <w:r>
      <w:rPr>
        <w:rStyle w:val="a6"/>
      </w:rPr>
      <w:t>2</w:t>
    </w:r>
    <w:r>
      <w:rPr>
        <w:rStyle w:val="a6"/>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9B98" w14:textId="77777777" w:rsidR="00B82445" w:rsidRDefault="00B824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D074" w14:textId="77777777" w:rsidR="004C24DE" w:rsidRDefault="004C24DE">
      <w:r>
        <w:separator/>
      </w:r>
    </w:p>
  </w:footnote>
  <w:footnote w:type="continuationSeparator" w:id="0">
    <w:p w14:paraId="49BBF19F" w14:textId="77777777" w:rsidR="004C24DE" w:rsidRDefault="004C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08E3" w14:textId="147EE7E9" w:rsidR="00B82445" w:rsidRDefault="00F42EC2" w:rsidP="00F42EC2">
    <w:pPr>
      <w:pStyle w:val="a4"/>
      <w:tabs>
        <w:tab w:val="clear" w:pos="4153"/>
        <w:tab w:val="clear" w:pos="8306"/>
        <w:tab w:val="right" w:pos="9519"/>
      </w:tabs>
      <w:rPr>
        <w:color w:val="0070C0"/>
        <w:sz w:val="24"/>
        <w:szCs w:val="24"/>
      </w:rPr>
    </w:pPr>
    <w:r>
      <w:rPr>
        <w:noProof/>
      </w:rPr>
      <w:drawing>
        <wp:anchor distT="0" distB="0" distL="114300" distR="114300" simplePos="0" relativeHeight="251657216" behindDoc="0" locked="0" layoutInCell="1" allowOverlap="1" wp14:anchorId="1288255B" wp14:editId="292B1948">
          <wp:simplePos x="0" y="0"/>
          <wp:positionH relativeFrom="column">
            <wp:posOffset>5080</wp:posOffset>
          </wp:positionH>
          <wp:positionV relativeFrom="paragraph">
            <wp:posOffset>-167005</wp:posOffset>
          </wp:positionV>
          <wp:extent cx="1043940" cy="55676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3940" cy="556768"/>
                  </a:xfrm>
                  <a:prstGeom prst="rect">
                    <a:avLst/>
                  </a:prstGeom>
                </pic:spPr>
              </pic:pic>
            </a:graphicData>
          </a:graphic>
          <wp14:sizeRelH relativeFrom="page">
            <wp14:pctWidth>0</wp14:pctWidth>
          </wp14:sizeRelH>
          <wp14:sizeRelV relativeFrom="page">
            <wp14:pctHeight>0</wp14:pctHeight>
          </wp14:sizeRelV>
        </wp:anchor>
      </w:drawing>
    </w:r>
    <w:r w:rsidR="00B82445" w:rsidRPr="000074DD">
      <w:rPr>
        <w:rFonts w:hint="eastAsia"/>
        <w:color w:val="0070C0"/>
        <w:sz w:val="24"/>
        <w:szCs w:val="24"/>
      </w:rPr>
      <w:t>深圳市</w:t>
    </w:r>
    <w:r w:rsidR="00195DFB">
      <w:rPr>
        <w:rFonts w:hint="eastAsia"/>
        <w:color w:val="0070C0"/>
        <w:sz w:val="24"/>
        <w:szCs w:val="24"/>
      </w:rPr>
      <w:t>星空语言科技</w:t>
    </w:r>
    <w:r w:rsidR="00B82445" w:rsidRPr="000074DD">
      <w:rPr>
        <w:rFonts w:hint="eastAsia"/>
        <w:color w:val="0070C0"/>
        <w:sz w:val="24"/>
        <w:szCs w:val="24"/>
      </w:rPr>
      <w:t>有限公司</w:t>
    </w:r>
  </w:p>
  <w:p w14:paraId="5B617D58" w14:textId="2FF7454E" w:rsidR="00CA0784" w:rsidRPr="00F42EC2" w:rsidRDefault="004C24DE" w:rsidP="00F42EC2">
    <w:pPr>
      <w:pStyle w:val="a4"/>
      <w:rPr>
        <w:color w:val="0070C0"/>
        <w:sz w:val="24"/>
        <w:szCs w:val="24"/>
      </w:rPr>
    </w:pPr>
    <w:hyperlink r:id="rId2" w:history="1">
      <w:r w:rsidR="00CA0784" w:rsidRPr="00CA0784">
        <w:rPr>
          <w:rFonts w:hint="eastAsia"/>
          <w:color w:val="0070C0"/>
          <w:sz w:val="24"/>
          <w:szCs w:val="24"/>
        </w:rPr>
        <w:t>w</w:t>
      </w:r>
      <w:r w:rsidR="00CA0784" w:rsidRPr="00CA0784">
        <w:rPr>
          <w:color w:val="0070C0"/>
          <w:sz w:val="24"/>
          <w:szCs w:val="24"/>
        </w:rPr>
        <w:t>ww.skylywords.com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6052" w14:textId="77777777" w:rsidR="00B82445" w:rsidRDefault="00B824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7B41" w14:textId="44479A97" w:rsidR="00B82445" w:rsidRDefault="00F42EC2" w:rsidP="00B825E1">
    <w:pPr>
      <w:pStyle w:val="a4"/>
      <w:pBdr>
        <w:bottom w:val="none" w:sz="0" w:space="0" w:color="auto"/>
      </w:pBdr>
      <w:jc w:val="left"/>
      <w:rPr>
        <w:color w:val="0070C0"/>
        <w:sz w:val="24"/>
        <w:szCs w:val="24"/>
      </w:rPr>
    </w:pPr>
    <w:r>
      <w:rPr>
        <w:noProof/>
      </w:rPr>
      <w:drawing>
        <wp:anchor distT="0" distB="0" distL="114300" distR="114300" simplePos="0" relativeHeight="251659264" behindDoc="0" locked="0" layoutInCell="1" allowOverlap="1" wp14:anchorId="0A027D7B" wp14:editId="4E46F4F7">
          <wp:simplePos x="0" y="0"/>
          <wp:positionH relativeFrom="column">
            <wp:posOffset>952</wp:posOffset>
          </wp:positionH>
          <wp:positionV relativeFrom="paragraph">
            <wp:posOffset>-22860</wp:posOffset>
          </wp:positionV>
          <wp:extent cx="1043940" cy="55676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3940" cy="556768"/>
                  </a:xfrm>
                  <a:prstGeom prst="rect">
                    <a:avLst/>
                  </a:prstGeom>
                </pic:spPr>
              </pic:pic>
            </a:graphicData>
          </a:graphic>
          <wp14:sizeRelH relativeFrom="page">
            <wp14:pctWidth>0</wp14:pctWidth>
          </wp14:sizeRelH>
          <wp14:sizeRelV relativeFrom="page">
            <wp14:pctHeight>0</wp14:pctHeight>
          </wp14:sizeRelV>
        </wp:anchor>
      </w:drawing>
    </w:r>
    <w:r w:rsidR="00B825E1">
      <w:rPr>
        <w:rFonts w:hint="eastAsia"/>
      </w:rPr>
      <w:t xml:space="preserve">                                                       </w:t>
    </w:r>
    <w:r w:rsidR="00B825E1" w:rsidRPr="00B825E1">
      <w:rPr>
        <w:rFonts w:hint="eastAsia"/>
        <w:color w:val="0070C0"/>
        <w:sz w:val="24"/>
        <w:szCs w:val="24"/>
      </w:rPr>
      <w:t>深圳市</w:t>
    </w:r>
    <w:r w:rsidR="00431645">
      <w:rPr>
        <w:rFonts w:hint="eastAsia"/>
        <w:color w:val="0070C0"/>
        <w:sz w:val="24"/>
        <w:szCs w:val="24"/>
      </w:rPr>
      <w:t>星空语言科技</w:t>
    </w:r>
    <w:r w:rsidR="00B825E1" w:rsidRPr="00B825E1">
      <w:rPr>
        <w:rFonts w:hint="eastAsia"/>
        <w:color w:val="0070C0"/>
        <w:sz w:val="24"/>
        <w:szCs w:val="24"/>
      </w:rPr>
      <w:t>有限公司</w:t>
    </w:r>
  </w:p>
  <w:p w14:paraId="43F61A78" w14:textId="77777777" w:rsidR="00CA0784" w:rsidRDefault="00CA0784" w:rsidP="00CA0784">
    <w:pPr>
      <w:pStyle w:val="a4"/>
      <w:pBdr>
        <w:bottom w:val="none" w:sz="0" w:space="0" w:color="auto"/>
      </w:pBdr>
    </w:pPr>
    <w:r>
      <w:rPr>
        <w:rFonts w:hint="eastAsia"/>
        <w:color w:val="0070C0"/>
        <w:sz w:val="24"/>
        <w:szCs w:val="24"/>
      </w:rPr>
      <w:t xml:space="preserve">                           </w:t>
    </w:r>
    <w:hyperlink r:id="rId2" w:history="1">
      <w:r w:rsidRPr="00CA0784">
        <w:rPr>
          <w:rFonts w:hint="eastAsia"/>
          <w:color w:val="0070C0"/>
          <w:sz w:val="24"/>
          <w:szCs w:val="24"/>
        </w:rPr>
        <w:t>w</w:t>
      </w:r>
      <w:r w:rsidRPr="00CA0784">
        <w:rPr>
          <w:color w:val="0070C0"/>
          <w:sz w:val="24"/>
          <w:szCs w:val="24"/>
        </w:rPr>
        <w:t>ww.skylywords.com</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0FCE" w14:textId="77777777" w:rsidR="00B82445" w:rsidRDefault="00B824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
      </v:shape>
    </w:pict>
  </w:numPicBullet>
  <w:abstractNum w:abstractNumId="0" w15:restartNumberingAfterBreak="0">
    <w:nsid w:val="00000002"/>
    <w:multiLevelType w:val="multilevel"/>
    <w:tmpl w:val="00000002"/>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0D"/>
    <w:multiLevelType w:val="multilevel"/>
    <w:tmpl w:val="0000000D"/>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15:restartNumberingAfterBreak="0">
    <w:nsid w:val="0000000F"/>
    <w:multiLevelType w:val="multilevel"/>
    <w:tmpl w:val="0000000F"/>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0000010"/>
    <w:multiLevelType w:val="multilevel"/>
    <w:tmpl w:val="00000010"/>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11"/>
    <w:multiLevelType w:val="multilevel"/>
    <w:tmpl w:val="00000011"/>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15"/>
    <w:multiLevelType w:val="multilevel"/>
    <w:tmpl w:val="00000015"/>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00000017"/>
    <w:multiLevelType w:val="multilevel"/>
    <w:tmpl w:val="00000017"/>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00000018"/>
    <w:multiLevelType w:val="multilevel"/>
    <w:tmpl w:val="00000018"/>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00000027"/>
    <w:multiLevelType w:val="multilevel"/>
    <w:tmpl w:val="00000027"/>
    <w:lvl w:ilvl="0">
      <w:start w:val="1"/>
      <w:numFmt w:val="decimal"/>
      <w:lvlText w:val="%1、"/>
      <w:lvlJc w:val="left"/>
      <w:pPr>
        <w:tabs>
          <w:tab w:val="num" w:pos="360"/>
        </w:tabs>
        <w:ind w:left="360" w:hanging="360"/>
      </w:pPr>
      <w:rPr>
        <w:rFonts w:cs="Times New Roman" w:hint="default"/>
      </w:rPr>
    </w:lvl>
    <w:lvl w:ilvl="1">
      <w:start w:val="1"/>
      <w:numFmt w:val="bullet"/>
      <w:lvlText w:val=""/>
      <w:lvlPicBulletId w:val="0"/>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00000030"/>
    <w:multiLevelType w:val="multilevel"/>
    <w:tmpl w:val="00000030"/>
    <w:lvl w:ilvl="0">
      <w:start w:val="1"/>
      <w:numFmt w:val="decimalEnclosedCircle"/>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030B59E6"/>
    <w:multiLevelType w:val="hybridMultilevel"/>
    <w:tmpl w:val="04EC4F3E"/>
    <w:lvl w:ilvl="0" w:tplc="4650DB9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030CDA"/>
    <w:multiLevelType w:val="hybridMultilevel"/>
    <w:tmpl w:val="56A2FA4A"/>
    <w:lvl w:ilvl="0" w:tplc="F7BC6A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15D37880"/>
    <w:multiLevelType w:val="multilevel"/>
    <w:tmpl w:val="BE66C760"/>
    <w:lvl w:ilvl="0">
      <w:start w:val="1"/>
      <w:numFmt w:val="taiwaneseCountingThousand"/>
      <w:lvlText w:val="%1、"/>
      <w:lvlJc w:val="left"/>
      <w:pPr>
        <w:tabs>
          <w:tab w:val="num" w:pos="425"/>
        </w:tabs>
        <w:ind w:left="425" w:hanging="425"/>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15:restartNumberingAfterBreak="0">
    <w:nsid w:val="200C18FC"/>
    <w:multiLevelType w:val="multilevel"/>
    <w:tmpl w:val="410CD694"/>
    <w:lvl w:ilvl="0">
      <w:start w:val="1"/>
      <w:numFmt w:val="taiwaneseCountingThousand"/>
      <w:lvlText w:val="%1、"/>
      <w:lvlJc w:val="left"/>
      <w:pPr>
        <w:tabs>
          <w:tab w:val="num" w:pos="454"/>
        </w:tabs>
        <w:ind w:left="454" w:hanging="454"/>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15:restartNumberingAfterBreak="0">
    <w:nsid w:val="225C61DE"/>
    <w:multiLevelType w:val="singleLevel"/>
    <w:tmpl w:val="B5BC627A"/>
    <w:lvl w:ilvl="0">
      <w:start w:val="1"/>
      <w:numFmt w:val="decimal"/>
      <w:lvlText w:val="%1）"/>
      <w:lvlJc w:val="left"/>
      <w:pPr>
        <w:tabs>
          <w:tab w:val="num" w:pos="1200"/>
        </w:tabs>
        <w:ind w:left="1200" w:hanging="360"/>
      </w:pPr>
      <w:rPr>
        <w:rFonts w:cs="Times New Roman" w:hint="eastAsia"/>
      </w:rPr>
    </w:lvl>
  </w:abstractNum>
  <w:abstractNum w:abstractNumId="15" w15:restartNumberingAfterBreak="0">
    <w:nsid w:val="298E661D"/>
    <w:multiLevelType w:val="singleLevel"/>
    <w:tmpl w:val="897E5000"/>
    <w:lvl w:ilvl="0">
      <w:start w:val="1"/>
      <w:numFmt w:val="japaneseCounting"/>
      <w:lvlText w:val="%1、"/>
      <w:lvlJc w:val="left"/>
      <w:pPr>
        <w:tabs>
          <w:tab w:val="num" w:pos="480"/>
        </w:tabs>
        <w:ind w:left="480" w:hanging="480"/>
      </w:pPr>
      <w:rPr>
        <w:rFonts w:cs="Times New Roman" w:hint="eastAsia"/>
      </w:rPr>
    </w:lvl>
  </w:abstractNum>
  <w:abstractNum w:abstractNumId="16" w15:restartNumberingAfterBreak="0">
    <w:nsid w:val="2D9B4BB9"/>
    <w:multiLevelType w:val="singleLevel"/>
    <w:tmpl w:val="5486ED28"/>
    <w:lvl w:ilvl="0">
      <w:start w:val="1"/>
      <w:numFmt w:val="japaneseCounting"/>
      <w:lvlText w:val="（%1）"/>
      <w:lvlJc w:val="left"/>
      <w:pPr>
        <w:tabs>
          <w:tab w:val="num" w:pos="1155"/>
        </w:tabs>
        <w:ind w:left="1155" w:hanging="705"/>
      </w:pPr>
      <w:rPr>
        <w:rFonts w:cs="Times New Roman" w:hint="eastAsia"/>
      </w:rPr>
    </w:lvl>
  </w:abstractNum>
  <w:abstractNum w:abstractNumId="17" w15:restartNumberingAfterBreak="0">
    <w:nsid w:val="2EDE294B"/>
    <w:multiLevelType w:val="hybridMultilevel"/>
    <w:tmpl w:val="CF3CB182"/>
    <w:lvl w:ilvl="0" w:tplc="6D24640E">
      <w:start w:val="1"/>
      <w:numFmt w:val="decimal"/>
      <w:lvlText w:val="%1."/>
      <w:lvlJc w:val="left"/>
      <w:pPr>
        <w:tabs>
          <w:tab w:val="num" w:pos="360"/>
        </w:tabs>
        <w:ind w:left="360" w:hanging="360"/>
      </w:pPr>
      <w:rPr>
        <w:rFonts w:ascii="Times New Roman" w:eastAsia="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15:restartNumberingAfterBreak="0">
    <w:nsid w:val="32291098"/>
    <w:multiLevelType w:val="hybridMultilevel"/>
    <w:tmpl w:val="814A8B20"/>
    <w:lvl w:ilvl="0" w:tplc="2766C9BA">
      <w:start w:val="1"/>
      <w:numFmt w:val="japaneseCounting"/>
      <w:lvlText w:val="（%1）"/>
      <w:lvlJc w:val="left"/>
      <w:pPr>
        <w:ind w:left="1035" w:hanging="720"/>
      </w:pPr>
      <w:rPr>
        <w:rFonts w:hint="default"/>
        <w:b w:val="0"/>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15:restartNumberingAfterBreak="0">
    <w:nsid w:val="3C0F3B4B"/>
    <w:multiLevelType w:val="hybridMultilevel"/>
    <w:tmpl w:val="EB863A80"/>
    <w:lvl w:ilvl="0" w:tplc="933E519C">
      <w:start w:val="1"/>
      <w:numFmt w:val="taiwaneseCountingThousand"/>
      <w:lvlText w:val="%1、"/>
      <w:lvlJc w:val="left"/>
      <w:pPr>
        <w:tabs>
          <w:tab w:val="num" w:pos="567"/>
        </w:tabs>
        <w:ind w:left="567" w:hanging="567"/>
      </w:pPr>
      <w:rPr>
        <w:rFonts w:cs="Times New Roman" w:hint="eastAsia"/>
        <w:b/>
      </w:rPr>
    </w:lvl>
    <w:lvl w:ilvl="1" w:tplc="9C04DE16">
      <w:start w:val="1"/>
      <w:numFmt w:val="decimal"/>
      <w:lvlText w:val="（%2）"/>
      <w:lvlJc w:val="left"/>
      <w:pPr>
        <w:tabs>
          <w:tab w:val="num" w:pos="1500"/>
        </w:tabs>
        <w:ind w:left="150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15:restartNumberingAfterBreak="0">
    <w:nsid w:val="3F1679C8"/>
    <w:multiLevelType w:val="hybridMultilevel"/>
    <w:tmpl w:val="73FAD79C"/>
    <w:lvl w:ilvl="0" w:tplc="18F49996">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30975B3"/>
    <w:multiLevelType w:val="hybridMultilevel"/>
    <w:tmpl w:val="AB7C4FBC"/>
    <w:lvl w:ilvl="0" w:tplc="9A94C4A0">
      <w:start w:val="1"/>
      <w:numFmt w:val="japaneseCounting"/>
      <w:lvlText w:val="（%1）"/>
      <w:lvlJc w:val="left"/>
      <w:pPr>
        <w:ind w:left="720" w:hanging="720"/>
      </w:pPr>
      <w:rPr>
        <w:rFonts w:cs="Times New Roman" w:hint="default"/>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47F25342"/>
    <w:multiLevelType w:val="hybridMultilevel"/>
    <w:tmpl w:val="E8B63B26"/>
    <w:lvl w:ilvl="0" w:tplc="851AD99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15:restartNumberingAfterBreak="0">
    <w:nsid w:val="4DD244AF"/>
    <w:multiLevelType w:val="hybridMultilevel"/>
    <w:tmpl w:val="5928AAE2"/>
    <w:lvl w:ilvl="0" w:tplc="8BEEA824">
      <w:start w:val="1"/>
      <w:numFmt w:val="chineseCountingThousand"/>
      <w:lvlText w:val="%1、"/>
      <w:lvlJc w:val="left"/>
      <w:pPr>
        <w:tabs>
          <w:tab w:val="num" w:pos="454"/>
        </w:tabs>
        <w:ind w:left="454" w:hanging="45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15:restartNumberingAfterBreak="0">
    <w:nsid w:val="56E43267"/>
    <w:multiLevelType w:val="hybridMultilevel"/>
    <w:tmpl w:val="3DAC66F0"/>
    <w:lvl w:ilvl="0" w:tplc="C55601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63601928"/>
    <w:multiLevelType w:val="hybridMultilevel"/>
    <w:tmpl w:val="2D82602E"/>
    <w:lvl w:ilvl="0" w:tplc="7A1264D2">
      <w:start w:val="1"/>
      <w:numFmt w:val="decimal"/>
      <w:lvlText w:val="%1."/>
      <w:lvlJc w:val="left"/>
      <w:pPr>
        <w:tabs>
          <w:tab w:val="num" w:pos="360"/>
        </w:tabs>
        <w:ind w:left="360" w:hanging="360"/>
      </w:pPr>
      <w:rPr>
        <w:rFonts w:cs="宋体" w:hint="default"/>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15:restartNumberingAfterBreak="0">
    <w:nsid w:val="688B5766"/>
    <w:multiLevelType w:val="multilevel"/>
    <w:tmpl w:val="BE66C760"/>
    <w:lvl w:ilvl="0">
      <w:start w:val="1"/>
      <w:numFmt w:val="taiwaneseCountingThousand"/>
      <w:lvlText w:val="%1、"/>
      <w:lvlJc w:val="left"/>
      <w:pPr>
        <w:tabs>
          <w:tab w:val="num" w:pos="425"/>
        </w:tabs>
        <w:ind w:left="425" w:hanging="425"/>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15:restartNumberingAfterBreak="0">
    <w:nsid w:val="6B975D07"/>
    <w:multiLevelType w:val="singleLevel"/>
    <w:tmpl w:val="1BDAF316"/>
    <w:lvl w:ilvl="0">
      <w:start w:val="1"/>
      <w:numFmt w:val="decimal"/>
      <w:lvlText w:val="%1、"/>
      <w:lvlJc w:val="left"/>
      <w:pPr>
        <w:tabs>
          <w:tab w:val="num" w:pos="840"/>
        </w:tabs>
        <w:ind w:left="840" w:hanging="360"/>
      </w:pPr>
      <w:rPr>
        <w:rFonts w:cs="Times New Roman" w:hint="eastAsia"/>
      </w:rPr>
    </w:lvl>
  </w:abstractNum>
  <w:abstractNum w:abstractNumId="28" w15:restartNumberingAfterBreak="0">
    <w:nsid w:val="6D8D0C14"/>
    <w:multiLevelType w:val="hybridMultilevel"/>
    <w:tmpl w:val="87BA8100"/>
    <w:lvl w:ilvl="0" w:tplc="C588AB50">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9" w15:restartNumberingAfterBreak="0">
    <w:nsid w:val="6EF914F6"/>
    <w:multiLevelType w:val="multilevel"/>
    <w:tmpl w:val="EA5EA0BC"/>
    <w:lvl w:ilvl="0">
      <w:start w:val="1"/>
      <w:numFmt w:val="taiwaneseCountingThousand"/>
      <w:lvlText w:val="%1、"/>
      <w:lvlJc w:val="left"/>
      <w:pPr>
        <w:tabs>
          <w:tab w:val="num" w:pos="425"/>
        </w:tabs>
        <w:ind w:left="425" w:hanging="425"/>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6"/>
  </w:num>
  <w:num w:numId="2">
    <w:abstractNumId w:val="15"/>
  </w:num>
  <w:num w:numId="3">
    <w:abstractNumId w:val="27"/>
  </w:num>
  <w:num w:numId="4">
    <w:abstractNumId w:val="14"/>
  </w:num>
  <w:num w:numId="5">
    <w:abstractNumId w:val="28"/>
  </w:num>
  <w:num w:numId="6">
    <w:abstractNumId w:val="22"/>
  </w:num>
  <w:num w:numId="7">
    <w:abstractNumId w:val="19"/>
  </w:num>
  <w:num w:numId="8">
    <w:abstractNumId w:val="29"/>
  </w:num>
  <w:num w:numId="9">
    <w:abstractNumId w:val="12"/>
  </w:num>
  <w:num w:numId="10">
    <w:abstractNumId w:val="26"/>
  </w:num>
  <w:num w:numId="11">
    <w:abstractNumId w:val="13"/>
  </w:num>
  <w:num w:numId="12">
    <w:abstractNumId w:val="20"/>
  </w:num>
  <w:num w:numId="13">
    <w:abstractNumId w:val="7"/>
  </w:num>
  <w:num w:numId="14">
    <w:abstractNumId w:val="0"/>
  </w:num>
  <w:num w:numId="15">
    <w:abstractNumId w:val="4"/>
  </w:num>
  <w:num w:numId="16">
    <w:abstractNumId w:val="3"/>
  </w:num>
  <w:num w:numId="17">
    <w:abstractNumId w:val="2"/>
  </w:num>
  <w:num w:numId="18">
    <w:abstractNumId w:val="1"/>
  </w:num>
  <w:num w:numId="19">
    <w:abstractNumId w:val="9"/>
  </w:num>
  <w:num w:numId="20">
    <w:abstractNumId w:val="5"/>
  </w:num>
  <w:num w:numId="21">
    <w:abstractNumId w:val="6"/>
  </w:num>
  <w:num w:numId="22">
    <w:abstractNumId w:val="8"/>
  </w:num>
  <w:num w:numId="23">
    <w:abstractNumId w:val="23"/>
  </w:num>
  <w:num w:numId="24">
    <w:abstractNumId w:val="24"/>
  </w:num>
  <w:num w:numId="25">
    <w:abstractNumId w:val="25"/>
  </w:num>
  <w:num w:numId="26">
    <w:abstractNumId w:val="17"/>
  </w:num>
  <w:num w:numId="27">
    <w:abstractNumId w:val="11"/>
  </w:num>
  <w:num w:numId="28">
    <w:abstractNumId w:val="21"/>
  </w:num>
  <w:num w:numId="29">
    <w:abstractNumId w:val="10"/>
  </w:num>
  <w:num w:numId="30">
    <w:abstractNumId w:val="1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3BB4"/>
    <w:rsid w:val="00004FEA"/>
    <w:rsid w:val="00005B9A"/>
    <w:rsid w:val="000069BD"/>
    <w:rsid w:val="000074DD"/>
    <w:rsid w:val="00013548"/>
    <w:rsid w:val="00014BCA"/>
    <w:rsid w:val="00017630"/>
    <w:rsid w:val="00027610"/>
    <w:rsid w:val="0004157F"/>
    <w:rsid w:val="00041E0D"/>
    <w:rsid w:val="00042EE3"/>
    <w:rsid w:val="0004340F"/>
    <w:rsid w:val="00043772"/>
    <w:rsid w:val="000516E2"/>
    <w:rsid w:val="000533BF"/>
    <w:rsid w:val="00054ECF"/>
    <w:rsid w:val="00064E98"/>
    <w:rsid w:val="000657B1"/>
    <w:rsid w:val="00065A27"/>
    <w:rsid w:val="00065B1F"/>
    <w:rsid w:val="00066E67"/>
    <w:rsid w:val="00072B15"/>
    <w:rsid w:val="00077094"/>
    <w:rsid w:val="00082190"/>
    <w:rsid w:val="0008412D"/>
    <w:rsid w:val="0009135F"/>
    <w:rsid w:val="0009327E"/>
    <w:rsid w:val="00095447"/>
    <w:rsid w:val="00095AF9"/>
    <w:rsid w:val="000B01F9"/>
    <w:rsid w:val="000B7187"/>
    <w:rsid w:val="000B7D2F"/>
    <w:rsid w:val="000C1086"/>
    <w:rsid w:val="000D4EBF"/>
    <w:rsid w:val="000E30A5"/>
    <w:rsid w:val="000E3F9E"/>
    <w:rsid w:val="000E775E"/>
    <w:rsid w:val="000F73C4"/>
    <w:rsid w:val="000F7B16"/>
    <w:rsid w:val="001042AB"/>
    <w:rsid w:val="00105F6D"/>
    <w:rsid w:val="00111BE3"/>
    <w:rsid w:val="00117B7A"/>
    <w:rsid w:val="00120E12"/>
    <w:rsid w:val="001217BE"/>
    <w:rsid w:val="0012426D"/>
    <w:rsid w:val="001257BE"/>
    <w:rsid w:val="001313A7"/>
    <w:rsid w:val="00134733"/>
    <w:rsid w:val="00135802"/>
    <w:rsid w:val="0014165C"/>
    <w:rsid w:val="00142024"/>
    <w:rsid w:val="00151AC8"/>
    <w:rsid w:val="001535C3"/>
    <w:rsid w:val="00156A2A"/>
    <w:rsid w:val="00160DCB"/>
    <w:rsid w:val="001623FA"/>
    <w:rsid w:val="00162B94"/>
    <w:rsid w:val="0016429E"/>
    <w:rsid w:val="00167AD1"/>
    <w:rsid w:val="0017241A"/>
    <w:rsid w:val="001754CE"/>
    <w:rsid w:val="00177DFA"/>
    <w:rsid w:val="00181A15"/>
    <w:rsid w:val="001865AB"/>
    <w:rsid w:val="00193DD1"/>
    <w:rsid w:val="001943BF"/>
    <w:rsid w:val="00194B1B"/>
    <w:rsid w:val="00195DFB"/>
    <w:rsid w:val="00197872"/>
    <w:rsid w:val="001A09CD"/>
    <w:rsid w:val="001A4B69"/>
    <w:rsid w:val="001B0DD0"/>
    <w:rsid w:val="001B1F13"/>
    <w:rsid w:val="001B2F23"/>
    <w:rsid w:val="001B487A"/>
    <w:rsid w:val="001B5311"/>
    <w:rsid w:val="001C0B1D"/>
    <w:rsid w:val="001C18E7"/>
    <w:rsid w:val="001C5AB1"/>
    <w:rsid w:val="001C6595"/>
    <w:rsid w:val="001C6623"/>
    <w:rsid w:val="001D1B48"/>
    <w:rsid w:val="001D6965"/>
    <w:rsid w:val="001D7157"/>
    <w:rsid w:val="001E0101"/>
    <w:rsid w:val="001E1374"/>
    <w:rsid w:val="001E34AD"/>
    <w:rsid w:val="001E5B0D"/>
    <w:rsid w:val="001F5984"/>
    <w:rsid w:val="00200BC7"/>
    <w:rsid w:val="0020419A"/>
    <w:rsid w:val="0022193F"/>
    <w:rsid w:val="00222C18"/>
    <w:rsid w:val="00224E32"/>
    <w:rsid w:val="00224F31"/>
    <w:rsid w:val="00225526"/>
    <w:rsid w:val="00231964"/>
    <w:rsid w:val="00233018"/>
    <w:rsid w:val="002345CB"/>
    <w:rsid w:val="002409C3"/>
    <w:rsid w:val="00251DFB"/>
    <w:rsid w:val="0025684A"/>
    <w:rsid w:val="002633AD"/>
    <w:rsid w:val="00266E11"/>
    <w:rsid w:val="00272A99"/>
    <w:rsid w:val="00275A11"/>
    <w:rsid w:val="00277365"/>
    <w:rsid w:val="0028067D"/>
    <w:rsid w:val="00291BA0"/>
    <w:rsid w:val="002A02E0"/>
    <w:rsid w:val="002A244B"/>
    <w:rsid w:val="002A3B09"/>
    <w:rsid w:val="002B16F3"/>
    <w:rsid w:val="002C0C03"/>
    <w:rsid w:val="002C5EEF"/>
    <w:rsid w:val="002D0E3C"/>
    <w:rsid w:val="002D580A"/>
    <w:rsid w:val="002D5E4F"/>
    <w:rsid w:val="002E1934"/>
    <w:rsid w:val="002E617C"/>
    <w:rsid w:val="002F0DA7"/>
    <w:rsid w:val="002F61E9"/>
    <w:rsid w:val="00300569"/>
    <w:rsid w:val="003048A4"/>
    <w:rsid w:val="00306A6C"/>
    <w:rsid w:val="003115C2"/>
    <w:rsid w:val="003158B0"/>
    <w:rsid w:val="00325AE9"/>
    <w:rsid w:val="003276F1"/>
    <w:rsid w:val="003307D8"/>
    <w:rsid w:val="00332660"/>
    <w:rsid w:val="0033751C"/>
    <w:rsid w:val="003401A6"/>
    <w:rsid w:val="00340B79"/>
    <w:rsid w:val="00340F6E"/>
    <w:rsid w:val="003418A2"/>
    <w:rsid w:val="0034192A"/>
    <w:rsid w:val="003431F6"/>
    <w:rsid w:val="003464EC"/>
    <w:rsid w:val="00346DF9"/>
    <w:rsid w:val="00355D6C"/>
    <w:rsid w:val="00361BAB"/>
    <w:rsid w:val="003629F9"/>
    <w:rsid w:val="00364C5D"/>
    <w:rsid w:val="00365617"/>
    <w:rsid w:val="003702E3"/>
    <w:rsid w:val="00371440"/>
    <w:rsid w:val="003738D1"/>
    <w:rsid w:val="00374446"/>
    <w:rsid w:val="00387298"/>
    <w:rsid w:val="0039227A"/>
    <w:rsid w:val="0039348A"/>
    <w:rsid w:val="00393E1D"/>
    <w:rsid w:val="003A5B0B"/>
    <w:rsid w:val="003B2D91"/>
    <w:rsid w:val="003B5F87"/>
    <w:rsid w:val="003B6F76"/>
    <w:rsid w:val="003C0BE5"/>
    <w:rsid w:val="003E05EA"/>
    <w:rsid w:val="003E1218"/>
    <w:rsid w:val="003E43CA"/>
    <w:rsid w:val="003E688F"/>
    <w:rsid w:val="003F0DB9"/>
    <w:rsid w:val="0041290C"/>
    <w:rsid w:val="004148F9"/>
    <w:rsid w:val="004211DA"/>
    <w:rsid w:val="0042309B"/>
    <w:rsid w:val="004230E3"/>
    <w:rsid w:val="00431645"/>
    <w:rsid w:val="00433DD4"/>
    <w:rsid w:val="004353ED"/>
    <w:rsid w:val="00437418"/>
    <w:rsid w:val="00437C1F"/>
    <w:rsid w:val="00441145"/>
    <w:rsid w:val="00442317"/>
    <w:rsid w:val="00442C62"/>
    <w:rsid w:val="0044332E"/>
    <w:rsid w:val="00443560"/>
    <w:rsid w:val="00443D3F"/>
    <w:rsid w:val="00443E39"/>
    <w:rsid w:val="00445F3E"/>
    <w:rsid w:val="0045390A"/>
    <w:rsid w:val="00456382"/>
    <w:rsid w:val="0046765B"/>
    <w:rsid w:val="00470C24"/>
    <w:rsid w:val="00474B33"/>
    <w:rsid w:val="00475B7A"/>
    <w:rsid w:val="00481D5E"/>
    <w:rsid w:val="00482116"/>
    <w:rsid w:val="00484388"/>
    <w:rsid w:val="004905C0"/>
    <w:rsid w:val="004912AC"/>
    <w:rsid w:val="00493390"/>
    <w:rsid w:val="00493655"/>
    <w:rsid w:val="0049365F"/>
    <w:rsid w:val="004943C1"/>
    <w:rsid w:val="004967AA"/>
    <w:rsid w:val="00497A53"/>
    <w:rsid w:val="004A33F2"/>
    <w:rsid w:val="004B0619"/>
    <w:rsid w:val="004B0705"/>
    <w:rsid w:val="004B3C32"/>
    <w:rsid w:val="004B44F1"/>
    <w:rsid w:val="004C24DE"/>
    <w:rsid w:val="004C4A66"/>
    <w:rsid w:val="004D686A"/>
    <w:rsid w:val="004D74D6"/>
    <w:rsid w:val="004E00D8"/>
    <w:rsid w:val="004E175A"/>
    <w:rsid w:val="004E55BB"/>
    <w:rsid w:val="004F2B4B"/>
    <w:rsid w:val="004F47AB"/>
    <w:rsid w:val="00501EA3"/>
    <w:rsid w:val="00514B10"/>
    <w:rsid w:val="00516C6E"/>
    <w:rsid w:val="00520B63"/>
    <w:rsid w:val="00526FCD"/>
    <w:rsid w:val="005306BA"/>
    <w:rsid w:val="005316C6"/>
    <w:rsid w:val="00541CD8"/>
    <w:rsid w:val="00541CE2"/>
    <w:rsid w:val="00545E78"/>
    <w:rsid w:val="005514E8"/>
    <w:rsid w:val="0055230C"/>
    <w:rsid w:val="00555138"/>
    <w:rsid w:val="005554C9"/>
    <w:rsid w:val="00556A32"/>
    <w:rsid w:val="005603C6"/>
    <w:rsid w:val="00564118"/>
    <w:rsid w:val="005711C4"/>
    <w:rsid w:val="00571A20"/>
    <w:rsid w:val="00574A73"/>
    <w:rsid w:val="005802A4"/>
    <w:rsid w:val="00580F1E"/>
    <w:rsid w:val="00585607"/>
    <w:rsid w:val="0058566A"/>
    <w:rsid w:val="00586AAD"/>
    <w:rsid w:val="00595785"/>
    <w:rsid w:val="00597CEA"/>
    <w:rsid w:val="005A30DB"/>
    <w:rsid w:val="005C0810"/>
    <w:rsid w:val="005C0FD3"/>
    <w:rsid w:val="005C27CD"/>
    <w:rsid w:val="005C3402"/>
    <w:rsid w:val="005C39C1"/>
    <w:rsid w:val="005C4012"/>
    <w:rsid w:val="005C4A24"/>
    <w:rsid w:val="005C50DC"/>
    <w:rsid w:val="005C50FD"/>
    <w:rsid w:val="005C6A6B"/>
    <w:rsid w:val="005D3D3E"/>
    <w:rsid w:val="005D729F"/>
    <w:rsid w:val="005E09EE"/>
    <w:rsid w:val="005E65EA"/>
    <w:rsid w:val="005F0088"/>
    <w:rsid w:val="005F2AD7"/>
    <w:rsid w:val="005F48B0"/>
    <w:rsid w:val="005F6A96"/>
    <w:rsid w:val="005F70CA"/>
    <w:rsid w:val="005F7D0A"/>
    <w:rsid w:val="00600EF4"/>
    <w:rsid w:val="006044FE"/>
    <w:rsid w:val="00607914"/>
    <w:rsid w:val="00616AC9"/>
    <w:rsid w:val="0061771C"/>
    <w:rsid w:val="00631340"/>
    <w:rsid w:val="006321C6"/>
    <w:rsid w:val="00632B5E"/>
    <w:rsid w:val="006408D1"/>
    <w:rsid w:val="00640B2F"/>
    <w:rsid w:val="006424B2"/>
    <w:rsid w:val="00647BEC"/>
    <w:rsid w:val="0065436D"/>
    <w:rsid w:val="00661400"/>
    <w:rsid w:val="006652A0"/>
    <w:rsid w:val="00670AE5"/>
    <w:rsid w:val="00674FB8"/>
    <w:rsid w:val="00677C06"/>
    <w:rsid w:val="00682DD7"/>
    <w:rsid w:val="006934F5"/>
    <w:rsid w:val="006939D5"/>
    <w:rsid w:val="006A0057"/>
    <w:rsid w:val="006A1B84"/>
    <w:rsid w:val="006A5930"/>
    <w:rsid w:val="006A5D95"/>
    <w:rsid w:val="006B1C9A"/>
    <w:rsid w:val="006B3805"/>
    <w:rsid w:val="006B5DAA"/>
    <w:rsid w:val="006B7C3F"/>
    <w:rsid w:val="006C1789"/>
    <w:rsid w:val="006C1CAF"/>
    <w:rsid w:val="006C2CC7"/>
    <w:rsid w:val="006D1A1E"/>
    <w:rsid w:val="006D35D9"/>
    <w:rsid w:val="006D7BD0"/>
    <w:rsid w:val="006E2869"/>
    <w:rsid w:val="006E56C9"/>
    <w:rsid w:val="006E6F94"/>
    <w:rsid w:val="006F1E12"/>
    <w:rsid w:val="00702B91"/>
    <w:rsid w:val="007124FA"/>
    <w:rsid w:val="00715B82"/>
    <w:rsid w:val="00720369"/>
    <w:rsid w:val="00721009"/>
    <w:rsid w:val="00722C50"/>
    <w:rsid w:val="007253BD"/>
    <w:rsid w:val="00730213"/>
    <w:rsid w:val="007318EA"/>
    <w:rsid w:val="00734EA5"/>
    <w:rsid w:val="0074224B"/>
    <w:rsid w:val="0075465F"/>
    <w:rsid w:val="00755329"/>
    <w:rsid w:val="00760C56"/>
    <w:rsid w:val="00762FD1"/>
    <w:rsid w:val="0076480A"/>
    <w:rsid w:val="007653A4"/>
    <w:rsid w:val="007656C7"/>
    <w:rsid w:val="00765F17"/>
    <w:rsid w:val="00766784"/>
    <w:rsid w:val="0077628B"/>
    <w:rsid w:val="007808A4"/>
    <w:rsid w:val="00781B3C"/>
    <w:rsid w:val="007825A2"/>
    <w:rsid w:val="00782CFD"/>
    <w:rsid w:val="007865DF"/>
    <w:rsid w:val="0078678D"/>
    <w:rsid w:val="007901AE"/>
    <w:rsid w:val="007A19D6"/>
    <w:rsid w:val="007A1B83"/>
    <w:rsid w:val="007A4361"/>
    <w:rsid w:val="007A7BAB"/>
    <w:rsid w:val="007B4436"/>
    <w:rsid w:val="007B77BB"/>
    <w:rsid w:val="007E2603"/>
    <w:rsid w:val="007E354C"/>
    <w:rsid w:val="007E3903"/>
    <w:rsid w:val="007E4E23"/>
    <w:rsid w:val="007F0CC8"/>
    <w:rsid w:val="007F2B64"/>
    <w:rsid w:val="007F3DD3"/>
    <w:rsid w:val="007F7D0D"/>
    <w:rsid w:val="00807357"/>
    <w:rsid w:val="00811D32"/>
    <w:rsid w:val="00814812"/>
    <w:rsid w:val="00814CBC"/>
    <w:rsid w:val="0081543D"/>
    <w:rsid w:val="0082297B"/>
    <w:rsid w:val="00822ECE"/>
    <w:rsid w:val="008243FE"/>
    <w:rsid w:val="008310A7"/>
    <w:rsid w:val="00840A20"/>
    <w:rsid w:val="00841646"/>
    <w:rsid w:val="008424BF"/>
    <w:rsid w:val="00846BF3"/>
    <w:rsid w:val="00856170"/>
    <w:rsid w:val="00856800"/>
    <w:rsid w:val="00856841"/>
    <w:rsid w:val="00860228"/>
    <w:rsid w:val="008650AA"/>
    <w:rsid w:val="008664ED"/>
    <w:rsid w:val="00877977"/>
    <w:rsid w:val="008820E4"/>
    <w:rsid w:val="00890D88"/>
    <w:rsid w:val="0089173D"/>
    <w:rsid w:val="0089281E"/>
    <w:rsid w:val="00893D25"/>
    <w:rsid w:val="00895030"/>
    <w:rsid w:val="00895CE8"/>
    <w:rsid w:val="008A336A"/>
    <w:rsid w:val="008A4913"/>
    <w:rsid w:val="008A6A1C"/>
    <w:rsid w:val="008A7442"/>
    <w:rsid w:val="008C036D"/>
    <w:rsid w:val="008C121B"/>
    <w:rsid w:val="008C2F35"/>
    <w:rsid w:val="008C339E"/>
    <w:rsid w:val="008C4207"/>
    <w:rsid w:val="008C7D4F"/>
    <w:rsid w:val="008D53DE"/>
    <w:rsid w:val="008D5C4D"/>
    <w:rsid w:val="008D6F75"/>
    <w:rsid w:val="008D7F83"/>
    <w:rsid w:val="008E1FF0"/>
    <w:rsid w:val="008E54A5"/>
    <w:rsid w:val="008F11AC"/>
    <w:rsid w:val="008F2318"/>
    <w:rsid w:val="008F28C1"/>
    <w:rsid w:val="008F64E6"/>
    <w:rsid w:val="00910E3E"/>
    <w:rsid w:val="00914764"/>
    <w:rsid w:val="00915070"/>
    <w:rsid w:val="009177C9"/>
    <w:rsid w:val="009230A8"/>
    <w:rsid w:val="0092474E"/>
    <w:rsid w:val="009320BE"/>
    <w:rsid w:val="009320E4"/>
    <w:rsid w:val="009326C4"/>
    <w:rsid w:val="0093444D"/>
    <w:rsid w:val="0094080D"/>
    <w:rsid w:val="00942C81"/>
    <w:rsid w:val="00945087"/>
    <w:rsid w:val="00950050"/>
    <w:rsid w:val="00950F45"/>
    <w:rsid w:val="00956652"/>
    <w:rsid w:val="00963223"/>
    <w:rsid w:val="00964141"/>
    <w:rsid w:val="00972C9E"/>
    <w:rsid w:val="00974E6A"/>
    <w:rsid w:val="0098136F"/>
    <w:rsid w:val="009858B2"/>
    <w:rsid w:val="00995770"/>
    <w:rsid w:val="00997376"/>
    <w:rsid w:val="00997631"/>
    <w:rsid w:val="009A105C"/>
    <w:rsid w:val="009B15DA"/>
    <w:rsid w:val="009B20E1"/>
    <w:rsid w:val="009B37E7"/>
    <w:rsid w:val="009C12CE"/>
    <w:rsid w:val="009C3606"/>
    <w:rsid w:val="009C382E"/>
    <w:rsid w:val="009C3DAA"/>
    <w:rsid w:val="009D3FAD"/>
    <w:rsid w:val="009D54EB"/>
    <w:rsid w:val="009D7C35"/>
    <w:rsid w:val="009E0E4E"/>
    <w:rsid w:val="009E286A"/>
    <w:rsid w:val="009E7AEC"/>
    <w:rsid w:val="009E7D48"/>
    <w:rsid w:val="009F3A9D"/>
    <w:rsid w:val="009F729C"/>
    <w:rsid w:val="00A047A7"/>
    <w:rsid w:val="00A060E2"/>
    <w:rsid w:val="00A10537"/>
    <w:rsid w:val="00A11B0F"/>
    <w:rsid w:val="00A13627"/>
    <w:rsid w:val="00A1397A"/>
    <w:rsid w:val="00A13D7A"/>
    <w:rsid w:val="00A13E3A"/>
    <w:rsid w:val="00A14013"/>
    <w:rsid w:val="00A15D3A"/>
    <w:rsid w:val="00A21B3C"/>
    <w:rsid w:val="00A21D6B"/>
    <w:rsid w:val="00A2229D"/>
    <w:rsid w:val="00A256D9"/>
    <w:rsid w:val="00A353E5"/>
    <w:rsid w:val="00A4411F"/>
    <w:rsid w:val="00A4485B"/>
    <w:rsid w:val="00A4563E"/>
    <w:rsid w:val="00A551DE"/>
    <w:rsid w:val="00A57022"/>
    <w:rsid w:val="00A601AD"/>
    <w:rsid w:val="00A61DCB"/>
    <w:rsid w:val="00A6456A"/>
    <w:rsid w:val="00A65C53"/>
    <w:rsid w:val="00A66619"/>
    <w:rsid w:val="00A6705E"/>
    <w:rsid w:val="00A67EAB"/>
    <w:rsid w:val="00A71C2D"/>
    <w:rsid w:val="00A749BE"/>
    <w:rsid w:val="00A81662"/>
    <w:rsid w:val="00A838D9"/>
    <w:rsid w:val="00A90C05"/>
    <w:rsid w:val="00AA37DC"/>
    <w:rsid w:val="00AA45CF"/>
    <w:rsid w:val="00AA5220"/>
    <w:rsid w:val="00AB16B8"/>
    <w:rsid w:val="00AC267E"/>
    <w:rsid w:val="00AC6C13"/>
    <w:rsid w:val="00AC7AA0"/>
    <w:rsid w:val="00AD401D"/>
    <w:rsid w:val="00AE2381"/>
    <w:rsid w:val="00AF0419"/>
    <w:rsid w:val="00AF0709"/>
    <w:rsid w:val="00AF3DB4"/>
    <w:rsid w:val="00B0322E"/>
    <w:rsid w:val="00B04438"/>
    <w:rsid w:val="00B11146"/>
    <w:rsid w:val="00B12FDE"/>
    <w:rsid w:val="00B13280"/>
    <w:rsid w:val="00B168AE"/>
    <w:rsid w:val="00B25B85"/>
    <w:rsid w:val="00B30207"/>
    <w:rsid w:val="00B3066B"/>
    <w:rsid w:val="00B35CA2"/>
    <w:rsid w:val="00B37C32"/>
    <w:rsid w:val="00B404F2"/>
    <w:rsid w:val="00B40B41"/>
    <w:rsid w:val="00B41316"/>
    <w:rsid w:val="00B444FD"/>
    <w:rsid w:val="00B47E68"/>
    <w:rsid w:val="00B51F5B"/>
    <w:rsid w:val="00B6549C"/>
    <w:rsid w:val="00B66086"/>
    <w:rsid w:val="00B7691D"/>
    <w:rsid w:val="00B82445"/>
    <w:rsid w:val="00B825E1"/>
    <w:rsid w:val="00B8557F"/>
    <w:rsid w:val="00B96BA3"/>
    <w:rsid w:val="00BA1909"/>
    <w:rsid w:val="00BA3A53"/>
    <w:rsid w:val="00BC0CAB"/>
    <w:rsid w:val="00BC3EB9"/>
    <w:rsid w:val="00BC5DF6"/>
    <w:rsid w:val="00BE580A"/>
    <w:rsid w:val="00BF4D20"/>
    <w:rsid w:val="00BF5127"/>
    <w:rsid w:val="00BF599D"/>
    <w:rsid w:val="00BF5B6E"/>
    <w:rsid w:val="00BF7F4B"/>
    <w:rsid w:val="00C06C02"/>
    <w:rsid w:val="00C12999"/>
    <w:rsid w:val="00C31D8B"/>
    <w:rsid w:val="00C37832"/>
    <w:rsid w:val="00C41D2B"/>
    <w:rsid w:val="00C45E8B"/>
    <w:rsid w:val="00C54D76"/>
    <w:rsid w:val="00C54E30"/>
    <w:rsid w:val="00C61839"/>
    <w:rsid w:val="00C62646"/>
    <w:rsid w:val="00C62E8E"/>
    <w:rsid w:val="00C63BB4"/>
    <w:rsid w:val="00C645B0"/>
    <w:rsid w:val="00C6658D"/>
    <w:rsid w:val="00C7008A"/>
    <w:rsid w:val="00C74305"/>
    <w:rsid w:val="00C758B7"/>
    <w:rsid w:val="00C764D7"/>
    <w:rsid w:val="00C8057C"/>
    <w:rsid w:val="00C9123E"/>
    <w:rsid w:val="00C91FA9"/>
    <w:rsid w:val="00C9357A"/>
    <w:rsid w:val="00C948CA"/>
    <w:rsid w:val="00CA0784"/>
    <w:rsid w:val="00CA4DA4"/>
    <w:rsid w:val="00CA63A7"/>
    <w:rsid w:val="00CB4380"/>
    <w:rsid w:val="00CB5D28"/>
    <w:rsid w:val="00CB72AD"/>
    <w:rsid w:val="00CC46CB"/>
    <w:rsid w:val="00CC4831"/>
    <w:rsid w:val="00CC5E56"/>
    <w:rsid w:val="00CD2398"/>
    <w:rsid w:val="00CD3D10"/>
    <w:rsid w:val="00CD41C0"/>
    <w:rsid w:val="00CD5745"/>
    <w:rsid w:val="00CE0C38"/>
    <w:rsid w:val="00CE5FA4"/>
    <w:rsid w:val="00CE635B"/>
    <w:rsid w:val="00CE6F5C"/>
    <w:rsid w:val="00CF2BA0"/>
    <w:rsid w:val="00D0315A"/>
    <w:rsid w:val="00D04FB4"/>
    <w:rsid w:val="00D062AF"/>
    <w:rsid w:val="00D120AC"/>
    <w:rsid w:val="00D22AA9"/>
    <w:rsid w:val="00D30F26"/>
    <w:rsid w:val="00D3135C"/>
    <w:rsid w:val="00D324DB"/>
    <w:rsid w:val="00D32B2E"/>
    <w:rsid w:val="00D35CAC"/>
    <w:rsid w:val="00D44A7C"/>
    <w:rsid w:val="00D4587B"/>
    <w:rsid w:val="00D45957"/>
    <w:rsid w:val="00D5155E"/>
    <w:rsid w:val="00D5762F"/>
    <w:rsid w:val="00D61FF4"/>
    <w:rsid w:val="00D624DF"/>
    <w:rsid w:val="00D62C55"/>
    <w:rsid w:val="00D65ADB"/>
    <w:rsid w:val="00D66B98"/>
    <w:rsid w:val="00D676AD"/>
    <w:rsid w:val="00D712D7"/>
    <w:rsid w:val="00D7219B"/>
    <w:rsid w:val="00D74477"/>
    <w:rsid w:val="00D90D84"/>
    <w:rsid w:val="00D974C6"/>
    <w:rsid w:val="00D978AA"/>
    <w:rsid w:val="00DA101C"/>
    <w:rsid w:val="00DA2D59"/>
    <w:rsid w:val="00DA375C"/>
    <w:rsid w:val="00DA5211"/>
    <w:rsid w:val="00DA5441"/>
    <w:rsid w:val="00DB0A35"/>
    <w:rsid w:val="00DB0E9C"/>
    <w:rsid w:val="00DB1F1D"/>
    <w:rsid w:val="00DB32DA"/>
    <w:rsid w:val="00DB39C6"/>
    <w:rsid w:val="00DB588A"/>
    <w:rsid w:val="00DB5EDE"/>
    <w:rsid w:val="00DB6539"/>
    <w:rsid w:val="00DC48BD"/>
    <w:rsid w:val="00DC64A6"/>
    <w:rsid w:val="00DD2724"/>
    <w:rsid w:val="00DE40B5"/>
    <w:rsid w:val="00DE4599"/>
    <w:rsid w:val="00DE5D42"/>
    <w:rsid w:val="00DF082D"/>
    <w:rsid w:val="00DF1B9E"/>
    <w:rsid w:val="00DF2D20"/>
    <w:rsid w:val="00DF3856"/>
    <w:rsid w:val="00E043F8"/>
    <w:rsid w:val="00E06F35"/>
    <w:rsid w:val="00E14F95"/>
    <w:rsid w:val="00E16F22"/>
    <w:rsid w:val="00E20941"/>
    <w:rsid w:val="00E20BA2"/>
    <w:rsid w:val="00E247AF"/>
    <w:rsid w:val="00E25EF9"/>
    <w:rsid w:val="00E27910"/>
    <w:rsid w:val="00E3279F"/>
    <w:rsid w:val="00E3627D"/>
    <w:rsid w:val="00E37812"/>
    <w:rsid w:val="00E37947"/>
    <w:rsid w:val="00E37B9E"/>
    <w:rsid w:val="00E402AD"/>
    <w:rsid w:val="00E458ED"/>
    <w:rsid w:val="00E45CC1"/>
    <w:rsid w:val="00E60BAB"/>
    <w:rsid w:val="00E6195B"/>
    <w:rsid w:val="00E62412"/>
    <w:rsid w:val="00E63B22"/>
    <w:rsid w:val="00E63B76"/>
    <w:rsid w:val="00E716DB"/>
    <w:rsid w:val="00E7182C"/>
    <w:rsid w:val="00E751DB"/>
    <w:rsid w:val="00E776D5"/>
    <w:rsid w:val="00E804EE"/>
    <w:rsid w:val="00E84348"/>
    <w:rsid w:val="00E84FC4"/>
    <w:rsid w:val="00E90DD1"/>
    <w:rsid w:val="00E90E10"/>
    <w:rsid w:val="00E944EE"/>
    <w:rsid w:val="00E94BA7"/>
    <w:rsid w:val="00E9638E"/>
    <w:rsid w:val="00EA29A7"/>
    <w:rsid w:val="00EB1B6F"/>
    <w:rsid w:val="00EB2459"/>
    <w:rsid w:val="00EB39C5"/>
    <w:rsid w:val="00EB3BBE"/>
    <w:rsid w:val="00EB5469"/>
    <w:rsid w:val="00EB5C33"/>
    <w:rsid w:val="00ED0DF4"/>
    <w:rsid w:val="00ED7EA6"/>
    <w:rsid w:val="00EE1677"/>
    <w:rsid w:val="00EE16F1"/>
    <w:rsid w:val="00EE19B0"/>
    <w:rsid w:val="00EE5490"/>
    <w:rsid w:val="00EE6E9C"/>
    <w:rsid w:val="00EE748C"/>
    <w:rsid w:val="00EF0C76"/>
    <w:rsid w:val="00EF16F9"/>
    <w:rsid w:val="00EF2905"/>
    <w:rsid w:val="00EF33AD"/>
    <w:rsid w:val="00EF4944"/>
    <w:rsid w:val="00EF5284"/>
    <w:rsid w:val="00EF56BF"/>
    <w:rsid w:val="00F01198"/>
    <w:rsid w:val="00F07B2A"/>
    <w:rsid w:val="00F100E3"/>
    <w:rsid w:val="00F11799"/>
    <w:rsid w:val="00F132F2"/>
    <w:rsid w:val="00F2043A"/>
    <w:rsid w:val="00F21971"/>
    <w:rsid w:val="00F228E6"/>
    <w:rsid w:val="00F24B61"/>
    <w:rsid w:val="00F27D1D"/>
    <w:rsid w:val="00F33E0D"/>
    <w:rsid w:val="00F35D2C"/>
    <w:rsid w:val="00F42EC2"/>
    <w:rsid w:val="00F43300"/>
    <w:rsid w:val="00F4487D"/>
    <w:rsid w:val="00F46701"/>
    <w:rsid w:val="00F46EA8"/>
    <w:rsid w:val="00F53796"/>
    <w:rsid w:val="00F53E98"/>
    <w:rsid w:val="00F5655C"/>
    <w:rsid w:val="00F57EB8"/>
    <w:rsid w:val="00F67E36"/>
    <w:rsid w:val="00F729F0"/>
    <w:rsid w:val="00F76062"/>
    <w:rsid w:val="00F81193"/>
    <w:rsid w:val="00F83877"/>
    <w:rsid w:val="00F845DB"/>
    <w:rsid w:val="00F85059"/>
    <w:rsid w:val="00F86460"/>
    <w:rsid w:val="00F86F64"/>
    <w:rsid w:val="00F87445"/>
    <w:rsid w:val="00F90698"/>
    <w:rsid w:val="00F9149D"/>
    <w:rsid w:val="00F92F15"/>
    <w:rsid w:val="00F949CD"/>
    <w:rsid w:val="00F9622D"/>
    <w:rsid w:val="00F96D8A"/>
    <w:rsid w:val="00FA6289"/>
    <w:rsid w:val="00FB14E2"/>
    <w:rsid w:val="00FB366C"/>
    <w:rsid w:val="00FB4C20"/>
    <w:rsid w:val="00FB5D47"/>
    <w:rsid w:val="00FC1CBA"/>
    <w:rsid w:val="00FC2661"/>
    <w:rsid w:val="00FC441E"/>
    <w:rsid w:val="00FC4A3F"/>
    <w:rsid w:val="00FC4A7D"/>
    <w:rsid w:val="00FC5241"/>
    <w:rsid w:val="00FC5847"/>
    <w:rsid w:val="00FD1B59"/>
    <w:rsid w:val="00FD24D2"/>
    <w:rsid w:val="00FE4498"/>
    <w:rsid w:val="00FF2574"/>
    <w:rsid w:val="00FF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2FD13"/>
  <w15:docId w15:val="{5AD147A6-302F-45EF-8083-8A33DB3F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145"/>
    <w:pPr>
      <w:widowControl w:val="0"/>
      <w:jc w:val="both"/>
    </w:pPr>
    <w:rPr>
      <w:szCs w:val="24"/>
    </w:rPr>
  </w:style>
  <w:style w:type="paragraph" w:styleId="2">
    <w:name w:val="heading 2"/>
    <w:basedOn w:val="a"/>
    <w:link w:val="20"/>
    <w:uiPriority w:val="99"/>
    <w:qFormat/>
    <w:rsid w:val="00441145"/>
    <w:pPr>
      <w:keepLines/>
      <w:autoSpaceDE w:val="0"/>
      <w:autoSpaceDN w:val="0"/>
      <w:adjustRightInd w:val="0"/>
      <w:spacing w:before="260" w:after="260" w:line="416" w:lineRule="exact"/>
      <w:outlineLvl w:val="1"/>
    </w:pPr>
    <w:rPr>
      <w:rFonts w:ascii="黑体" w:eastAsia="黑体"/>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locked/>
    <w:rsid w:val="003F0DB9"/>
    <w:rPr>
      <w:rFonts w:ascii="Cambria" w:eastAsia="宋体" w:hAnsi="Cambria" w:cs="Times New Roman"/>
      <w:b/>
      <w:bCs/>
      <w:sz w:val="32"/>
      <w:szCs w:val="32"/>
    </w:rPr>
  </w:style>
  <w:style w:type="paragraph" w:customStyle="1" w:styleId="a3">
    <w:name w:val="缺省文本"/>
    <w:basedOn w:val="a"/>
    <w:uiPriority w:val="99"/>
    <w:rsid w:val="00441145"/>
    <w:pPr>
      <w:autoSpaceDE w:val="0"/>
      <w:autoSpaceDN w:val="0"/>
      <w:adjustRightInd w:val="0"/>
      <w:jc w:val="left"/>
    </w:pPr>
    <w:rPr>
      <w:kern w:val="0"/>
      <w:sz w:val="24"/>
      <w:szCs w:val="20"/>
    </w:rPr>
  </w:style>
  <w:style w:type="paragraph" w:styleId="a4">
    <w:name w:val="header"/>
    <w:basedOn w:val="a"/>
    <w:link w:val="a5"/>
    <w:uiPriority w:val="99"/>
    <w:rsid w:val="00441145"/>
    <w:pPr>
      <w:pBdr>
        <w:bottom w:val="single" w:sz="6" w:space="1" w:color="auto"/>
      </w:pBdr>
      <w:tabs>
        <w:tab w:val="center" w:pos="4153"/>
        <w:tab w:val="right" w:pos="8306"/>
      </w:tabs>
      <w:autoSpaceDE w:val="0"/>
      <w:autoSpaceDN w:val="0"/>
      <w:adjustRightInd w:val="0"/>
      <w:snapToGrid w:val="0"/>
      <w:jc w:val="center"/>
    </w:pPr>
    <w:rPr>
      <w:rFonts w:ascii="宋体"/>
      <w:kern w:val="0"/>
      <w:sz w:val="18"/>
      <w:szCs w:val="20"/>
    </w:rPr>
  </w:style>
  <w:style w:type="character" w:customStyle="1" w:styleId="a5">
    <w:name w:val="页眉 字符"/>
    <w:basedOn w:val="a0"/>
    <w:link w:val="a4"/>
    <w:uiPriority w:val="99"/>
    <w:semiHidden/>
    <w:locked/>
    <w:rsid w:val="003F0DB9"/>
    <w:rPr>
      <w:rFonts w:cs="Times New Roman"/>
      <w:sz w:val="18"/>
      <w:szCs w:val="18"/>
    </w:rPr>
  </w:style>
  <w:style w:type="character" w:styleId="a6">
    <w:name w:val="page number"/>
    <w:basedOn w:val="a0"/>
    <w:uiPriority w:val="99"/>
    <w:rsid w:val="00441145"/>
    <w:rPr>
      <w:rFonts w:cs="Times New Roman"/>
    </w:rPr>
  </w:style>
  <w:style w:type="paragraph" w:styleId="a7">
    <w:name w:val="footer"/>
    <w:basedOn w:val="a"/>
    <w:link w:val="a8"/>
    <w:uiPriority w:val="99"/>
    <w:rsid w:val="00441145"/>
    <w:pPr>
      <w:tabs>
        <w:tab w:val="center" w:pos="4153"/>
        <w:tab w:val="right" w:pos="8306"/>
      </w:tabs>
      <w:autoSpaceDE w:val="0"/>
      <w:autoSpaceDN w:val="0"/>
      <w:adjustRightInd w:val="0"/>
      <w:jc w:val="left"/>
    </w:pPr>
    <w:rPr>
      <w:rFonts w:ascii="宋体"/>
      <w:kern w:val="0"/>
      <w:sz w:val="18"/>
      <w:szCs w:val="20"/>
    </w:rPr>
  </w:style>
  <w:style w:type="character" w:customStyle="1" w:styleId="a8">
    <w:name w:val="页脚 字符"/>
    <w:basedOn w:val="a0"/>
    <w:link w:val="a7"/>
    <w:uiPriority w:val="99"/>
    <w:semiHidden/>
    <w:locked/>
    <w:rsid w:val="003F0DB9"/>
    <w:rPr>
      <w:rFonts w:cs="Times New Roman"/>
      <w:sz w:val="18"/>
      <w:szCs w:val="18"/>
    </w:rPr>
  </w:style>
  <w:style w:type="paragraph" w:styleId="a9">
    <w:name w:val="Balloon Text"/>
    <w:basedOn w:val="a"/>
    <w:link w:val="aa"/>
    <w:uiPriority w:val="99"/>
    <w:semiHidden/>
    <w:rsid w:val="00441145"/>
    <w:rPr>
      <w:sz w:val="18"/>
      <w:szCs w:val="18"/>
    </w:rPr>
  </w:style>
  <w:style w:type="character" w:customStyle="1" w:styleId="aa">
    <w:name w:val="批注框文本 字符"/>
    <w:basedOn w:val="a0"/>
    <w:link w:val="a9"/>
    <w:uiPriority w:val="99"/>
    <w:semiHidden/>
    <w:locked/>
    <w:rsid w:val="003F0DB9"/>
    <w:rPr>
      <w:rFonts w:cs="Times New Roman"/>
      <w:sz w:val="2"/>
    </w:rPr>
  </w:style>
  <w:style w:type="paragraph" w:customStyle="1" w:styleId="ab">
    <w:name w:val="样式"/>
    <w:basedOn w:val="a"/>
    <w:uiPriority w:val="99"/>
    <w:rsid w:val="00F9622D"/>
    <w:pPr>
      <w:spacing w:before="80" w:after="80"/>
      <w:ind w:left="1134"/>
    </w:pPr>
    <w:rPr>
      <w:rFonts w:hAnsi="Arial" w:cs="Arial"/>
      <w:sz w:val="20"/>
    </w:rPr>
  </w:style>
  <w:style w:type="paragraph" w:customStyle="1" w:styleId="TableText">
    <w:name w:val="Table Text"/>
    <w:uiPriority w:val="99"/>
    <w:rsid w:val="00C948CA"/>
    <w:pPr>
      <w:tabs>
        <w:tab w:val="decimal" w:pos="0"/>
      </w:tabs>
    </w:pPr>
    <w:rPr>
      <w:rFonts w:ascii="Arial" w:hAnsi="Arial"/>
      <w:noProof/>
      <w:kern w:val="0"/>
      <w:szCs w:val="21"/>
    </w:rPr>
  </w:style>
  <w:style w:type="table" w:styleId="ac">
    <w:name w:val="Table Grid"/>
    <w:basedOn w:val="a1"/>
    <w:uiPriority w:val="99"/>
    <w:rsid w:val="00EB245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
    <w:uiPriority w:val="99"/>
    <w:rsid w:val="00EB2459"/>
    <w:pPr>
      <w:spacing w:before="80" w:after="80"/>
      <w:ind w:left="1134"/>
    </w:pPr>
    <w:rPr>
      <w:rFonts w:hAnsi="Arial" w:cs="Arial"/>
      <w:sz w:val="20"/>
    </w:rPr>
  </w:style>
  <w:style w:type="paragraph" w:customStyle="1" w:styleId="ad">
    <w:name w:val="(文字) (文字)"/>
    <w:basedOn w:val="a"/>
    <w:uiPriority w:val="99"/>
    <w:rsid w:val="002B16F3"/>
    <w:pPr>
      <w:spacing w:line="360" w:lineRule="auto"/>
      <w:ind w:left="420"/>
      <w:textAlignment w:val="baseline"/>
    </w:pPr>
    <w:rPr>
      <w:rFonts w:ascii="宋体"/>
      <w:kern w:val="0"/>
      <w:szCs w:val="20"/>
    </w:rPr>
  </w:style>
  <w:style w:type="paragraph" w:styleId="HTML">
    <w:name w:val="HTML Preformatted"/>
    <w:basedOn w:val="a"/>
    <w:link w:val="HTML0"/>
    <w:uiPriority w:val="99"/>
    <w:rsid w:val="0022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locked/>
    <w:rsid w:val="003F0DB9"/>
    <w:rPr>
      <w:rFonts w:ascii="Courier New" w:hAnsi="Courier New" w:cs="Courier New"/>
      <w:sz w:val="20"/>
      <w:szCs w:val="20"/>
    </w:rPr>
  </w:style>
  <w:style w:type="paragraph" w:styleId="ae">
    <w:name w:val="Normal (Web)"/>
    <w:basedOn w:val="a"/>
    <w:uiPriority w:val="99"/>
    <w:rsid w:val="00225526"/>
    <w:pPr>
      <w:widowControl/>
      <w:spacing w:before="100" w:beforeAutospacing="1" w:after="100" w:afterAutospacing="1"/>
      <w:jc w:val="left"/>
    </w:pPr>
    <w:rPr>
      <w:rFonts w:ascii="宋体" w:hAnsi="宋体" w:cs="宋体"/>
      <w:kern w:val="0"/>
      <w:sz w:val="24"/>
    </w:rPr>
  </w:style>
  <w:style w:type="character" w:styleId="af">
    <w:name w:val="Hyperlink"/>
    <w:basedOn w:val="a0"/>
    <w:uiPriority w:val="99"/>
    <w:rsid w:val="00D04FB4"/>
    <w:rPr>
      <w:rFonts w:cs="Times New Roman"/>
      <w:color w:val="0000FF"/>
      <w:u w:val="single"/>
    </w:rPr>
  </w:style>
  <w:style w:type="paragraph" w:styleId="af0">
    <w:name w:val="List Paragraph"/>
    <w:basedOn w:val="a"/>
    <w:uiPriority w:val="34"/>
    <w:qFormat/>
    <w:rsid w:val="001217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1288">
      <w:bodyDiv w:val="1"/>
      <w:marLeft w:val="0"/>
      <w:marRight w:val="0"/>
      <w:marTop w:val="0"/>
      <w:marBottom w:val="0"/>
      <w:divBdr>
        <w:top w:val="none" w:sz="0" w:space="0" w:color="auto"/>
        <w:left w:val="none" w:sz="0" w:space="0" w:color="auto"/>
        <w:bottom w:val="none" w:sz="0" w:space="0" w:color="auto"/>
        <w:right w:val="none" w:sz="0" w:space="0" w:color="auto"/>
      </w:divBdr>
    </w:div>
    <w:div w:id="1179780143">
      <w:bodyDiv w:val="1"/>
      <w:marLeft w:val="0"/>
      <w:marRight w:val="0"/>
      <w:marTop w:val="0"/>
      <w:marBottom w:val="0"/>
      <w:divBdr>
        <w:top w:val="none" w:sz="0" w:space="0" w:color="auto"/>
        <w:left w:val="none" w:sz="0" w:space="0" w:color="auto"/>
        <w:bottom w:val="none" w:sz="0" w:space="0" w:color="auto"/>
        <w:right w:val="none" w:sz="0" w:space="0" w:color="auto"/>
      </w:divBdr>
    </w:div>
    <w:div w:id="16885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http://www.skylywords.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skylywords.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F832-01ED-4EF4-A94A-51F46743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791</Words>
  <Characters>4509</Characters>
  <Application>Microsoft Office Word</Application>
  <DocSecurity>0</DocSecurity>
  <Lines>37</Lines>
  <Paragraphs>10</Paragraphs>
  <ScaleCrop>false</ScaleCrop>
  <Company>Microsoft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wulong</dc:creator>
  <cp:lastModifiedBy>乘龙 huang</cp:lastModifiedBy>
  <cp:revision>45</cp:revision>
  <cp:lastPrinted>2012-08-15T01:30:00Z</cp:lastPrinted>
  <dcterms:created xsi:type="dcterms:W3CDTF">2014-09-13T05:56:00Z</dcterms:created>
  <dcterms:modified xsi:type="dcterms:W3CDTF">2021-07-19T08:13:00Z</dcterms:modified>
</cp:coreProperties>
</file>